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D682DA" w14:textId="719F6739" w:rsidR="00DE6A62" w:rsidRPr="00DA7E09" w:rsidRDefault="008A2ED4" w:rsidP="00DA7E09">
      <w:pPr>
        <w:spacing w:line="240" w:lineRule="auto"/>
        <w:rPr>
          <w:rFonts w:ascii="Century Gothic" w:hAnsi="Century Gothic"/>
          <w:b/>
          <w:bCs/>
        </w:rPr>
      </w:pPr>
      <w:r w:rsidRPr="00DA7E09">
        <w:rPr>
          <w:rFonts w:ascii="Century Gothic" w:hAnsi="Century Gothic"/>
          <w:b/>
          <w:bCs/>
        </w:rPr>
        <w:t>STRONA 2</w:t>
      </w:r>
    </w:p>
    <w:p w14:paraId="5BE8D60A" w14:textId="77777777" w:rsidR="008A2ED4" w:rsidRPr="008A2ED4" w:rsidRDefault="008A2ED4" w:rsidP="00DA7E09">
      <w:pPr>
        <w:spacing w:line="240" w:lineRule="auto"/>
        <w:rPr>
          <w:rFonts w:ascii="Century Gothic" w:hAnsi="Century Gothic"/>
          <w:b/>
          <w:bCs/>
        </w:rPr>
      </w:pPr>
      <w:r w:rsidRPr="008A2ED4">
        <w:rPr>
          <w:rFonts w:ascii="Century Gothic" w:hAnsi="Century Gothic"/>
          <w:b/>
          <w:bCs/>
        </w:rPr>
        <w:t xml:space="preserve">Zapraszamy na Jarmark Mikołajkowy w Bojszowach! </w:t>
      </w:r>
    </w:p>
    <w:p w14:paraId="0E68184D" w14:textId="77777777" w:rsidR="008A2ED4" w:rsidRPr="008A2ED4" w:rsidRDefault="008A2ED4" w:rsidP="00DA7E09">
      <w:pPr>
        <w:spacing w:line="240" w:lineRule="auto"/>
        <w:rPr>
          <w:rFonts w:ascii="Century Gothic" w:hAnsi="Century Gothic"/>
        </w:rPr>
      </w:pPr>
      <w:r w:rsidRPr="008A2ED4">
        <w:rPr>
          <w:rFonts w:ascii="Century Gothic" w:hAnsi="Century Gothic"/>
        </w:rPr>
        <w:t xml:space="preserve">Już </w:t>
      </w:r>
      <w:r w:rsidRPr="008A2ED4">
        <w:rPr>
          <w:rFonts w:ascii="Century Gothic" w:hAnsi="Century Gothic"/>
          <w:b/>
          <w:bCs/>
        </w:rPr>
        <w:t>6 grudnia</w:t>
      </w:r>
      <w:r w:rsidRPr="008A2ED4">
        <w:rPr>
          <w:rFonts w:ascii="Century Gothic" w:hAnsi="Century Gothic"/>
        </w:rPr>
        <w:t xml:space="preserve"> tym razem na terenie </w:t>
      </w:r>
      <w:r w:rsidRPr="008A2ED4">
        <w:rPr>
          <w:rFonts w:ascii="Century Gothic" w:hAnsi="Century Gothic"/>
          <w:b/>
          <w:bCs/>
        </w:rPr>
        <w:t>Biblioteki Publicznej w Bojszowach</w:t>
      </w:r>
      <w:r w:rsidRPr="008A2ED4">
        <w:rPr>
          <w:rFonts w:ascii="Century Gothic" w:hAnsi="Century Gothic"/>
        </w:rPr>
        <w:t xml:space="preserve"> odbędzie się wyjątkowe wydarzenie, które wprowadzi nas w prawdziwie świąteczny nastrój — </w:t>
      </w:r>
      <w:r w:rsidRPr="008A2ED4">
        <w:rPr>
          <w:rFonts w:ascii="Century Gothic" w:hAnsi="Century Gothic"/>
          <w:b/>
          <w:bCs/>
        </w:rPr>
        <w:t>Jarmark Mikołajkowy 2025</w:t>
      </w:r>
      <w:r w:rsidRPr="008A2ED4">
        <w:rPr>
          <w:rFonts w:ascii="Century Gothic" w:hAnsi="Century Gothic"/>
        </w:rPr>
        <w:t>!</w:t>
      </w:r>
    </w:p>
    <w:p w14:paraId="4A78ED35" w14:textId="77777777" w:rsidR="008A2ED4" w:rsidRPr="008A2ED4" w:rsidRDefault="008A2ED4" w:rsidP="00DA7E09">
      <w:pPr>
        <w:spacing w:line="240" w:lineRule="auto"/>
        <w:rPr>
          <w:rFonts w:ascii="Century Gothic" w:hAnsi="Century Gothic"/>
        </w:rPr>
      </w:pPr>
      <w:r w:rsidRPr="008A2ED4">
        <w:rPr>
          <w:rFonts w:ascii="Century Gothic" w:hAnsi="Century Gothic"/>
        </w:rPr>
        <w:t>To doskonała okazja, aby poczuć magię zbliżających się Świąt, zrobić zakupy świąteczne u lokalnych wystawców, skosztować regionalnych specjałów oraz spędzić ten wyjątkowy czas w ciepłej, wspólnotowej atmosferze.</w:t>
      </w:r>
    </w:p>
    <w:p w14:paraId="1C30DCAD" w14:textId="143362CD" w:rsidR="008A2ED4" w:rsidRPr="008A2ED4" w:rsidRDefault="008A2ED4" w:rsidP="00DA7E09">
      <w:pPr>
        <w:spacing w:line="240" w:lineRule="auto"/>
        <w:rPr>
          <w:rFonts w:ascii="Century Gothic" w:hAnsi="Century Gothic"/>
        </w:rPr>
      </w:pPr>
      <w:r w:rsidRPr="008A2ED4">
        <w:rPr>
          <w:rFonts w:ascii="Century Gothic" w:hAnsi="Century Gothic"/>
        </w:rPr>
        <w:t xml:space="preserve">Na uczestników czeka </w:t>
      </w:r>
      <w:r w:rsidRPr="008A2ED4">
        <w:rPr>
          <w:rFonts w:ascii="Century Gothic" w:hAnsi="Century Gothic"/>
          <w:b/>
          <w:bCs/>
        </w:rPr>
        <w:t>moc atrakcji</w:t>
      </w:r>
      <w:r w:rsidRPr="008A2ED4">
        <w:rPr>
          <w:rFonts w:ascii="Century Gothic" w:hAnsi="Century Gothic"/>
        </w:rPr>
        <w:t>:</w:t>
      </w:r>
      <w:r w:rsidRPr="008A2ED4">
        <w:rPr>
          <w:rFonts w:ascii="Century Gothic" w:hAnsi="Century Gothic"/>
        </w:rPr>
        <w:br/>
      </w:r>
      <w:r w:rsidRPr="00DA7E09">
        <w:rPr>
          <w:rFonts w:ascii="Century Gothic" w:hAnsi="Century Gothic"/>
          <w:b/>
          <w:bCs/>
        </w:rPr>
        <w:t xml:space="preserve">-  </w:t>
      </w:r>
      <w:r w:rsidRPr="008A2ED4">
        <w:rPr>
          <w:rFonts w:ascii="Century Gothic" w:hAnsi="Century Gothic"/>
        </w:rPr>
        <w:t>Wspólne rozświetlenie choinki</w:t>
      </w:r>
      <w:r w:rsidRPr="008A2ED4">
        <w:rPr>
          <w:rFonts w:ascii="Century Gothic" w:hAnsi="Century Gothic"/>
        </w:rPr>
        <w:br/>
      </w:r>
      <w:r w:rsidRPr="00DA7E09">
        <w:rPr>
          <w:rFonts w:ascii="Century Gothic" w:hAnsi="Century Gothic"/>
          <w:b/>
          <w:bCs/>
        </w:rPr>
        <w:t xml:space="preserve">- </w:t>
      </w:r>
      <w:r w:rsidRPr="00DA7E09">
        <w:rPr>
          <w:rFonts w:ascii="Century Gothic" w:hAnsi="Century Gothic"/>
        </w:rPr>
        <w:t xml:space="preserve"> </w:t>
      </w:r>
      <w:r w:rsidRPr="008A2ED4">
        <w:rPr>
          <w:rFonts w:ascii="Century Gothic" w:hAnsi="Century Gothic"/>
        </w:rPr>
        <w:t>Występy  mieszkańców gminy</w:t>
      </w:r>
      <w:r w:rsidRPr="008A2ED4">
        <w:rPr>
          <w:rFonts w:ascii="Century Gothic" w:hAnsi="Century Gothic"/>
        </w:rPr>
        <w:br/>
      </w:r>
      <w:r w:rsidRPr="00DA7E09">
        <w:rPr>
          <w:rFonts w:ascii="Century Gothic" w:hAnsi="Century Gothic"/>
          <w:b/>
          <w:bCs/>
        </w:rPr>
        <w:t>-</w:t>
      </w:r>
      <w:r w:rsidRPr="00DA7E09">
        <w:rPr>
          <w:rFonts w:ascii="Century Gothic" w:hAnsi="Century Gothic"/>
        </w:rPr>
        <w:t xml:space="preserve">  </w:t>
      </w:r>
      <w:proofErr w:type="spellStart"/>
      <w:r w:rsidRPr="008A2ED4">
        <w:rPr>
          <w:rFonts w:ascii="Century Gothic" w:hAnsi="Century Gothic"/>
        </w:rPr>
        <w:t>Fotobudka</w:t>
      </w:r>
      <w:proofErr w:type="spellEnd"/>
      <w:r w:rsidRPr="008A2ED4">
        <w:rPr>
          <w:rFonts w:ascii="Century Gothic" w:hAnsi="Century Gothic"/>
        </w:rPr>
        <w:t xml:space="preserve"> AI – pamiątkowe zdjęcie dla każdego!</w:t>
      </w:r>
      <w:r w:rsidRPr="008A2ED4">
        <w:rPr>
          <w:rFonts w:ascii="Century Gothic" w:hAnsi="Century Gothic"/>
        </w:rPr>
        <w:br/>
      </w:r>
      <w:r w:rsidRPr="00DA7E09">
        <w:rPr>
          <w:rFonts w:ascii="Century Gothic" w:hAnsi="Century Gothic"/>
          <w:b/>
          <w:bCs/>
        </w:rPr>
        <w:t>-</w:t>
      </w:r>
      <w:r w:rsidRPr="00DA7E09">
        <w:rPr>
          <w:rFonts w:ascii="Century Gothic" w:hAnsi="Century Gothic"/>
        </w:rPr>
        <w:t xml:space="preserve">  </w:t>
      </w:r>
      <w:proofErr w:type="spellStart"/>
      <w:r w:rsidRPr="008A2ED4">
        <w:rPr>
          <w:rFonts w:ascii="Century Gothic" w:hAnsi="Century Gothic"/>
        </w:rPr>
        <w:t>Snow</w:t>
      </w:r>
      <w:proofErr w:type="spellEnd"/>
      <w:r w:rsidRPr="008A2ED4">
        <w:rPr>
          <w:rFonts w:ascii="Century Gothic" w:hAnsi="Century Gothic"/>
        </w:rPr>
        <w:t xml:space="preserve"> Tubing – zjazdy na pontonach dla dzieci i dorosłych</w:t>
      </w:r>
      <w:r w:rsidRPr="008A2ED4">
        <w:rPr>
          <w:rFonts w:ascii="Century Gothic" w:hAnsi="Century Gothic"/>
        </w:rPr>
        <w:br/>
      </w:r>
      <w:r w:rsidRPr="00DA7E09">
        <w:rPr>
          <w:rFonts w:ascii="Century Gothic" w:hAnsi="Century Gothic"/>
          <w:b/>
          <w:bCs/>
        </w:rPr>
        <w:t>-</w:t>
      </w:r>
      <w:r w:rsidRPr="00DA7E09">
        <w:rPr>
          <w:rFonts w:ascii="Century Gothic" w:hAnsi="Century Gothic"/>
        </w:rPr>
        <w:t xml:space="preserve">  </w:t>
      </w:r>
      <w:r w:rsidRPr="008A2ED4">
        <w:rPr>
          <w:rFonts w:ascii="Century Gothic" w:hAnsi="Century Gothic"/>
        </w:rPr>
        <w:t>Manufaktura ozdób świątecznych – kreatywne warsztaty dla całych rodzin</w:t>
      </w:r>
    </w:p>
    <w:p w14:paraId="198EAB32" w14:textId="77777777" w:rsidR="008A2ED4" w:rsidRPr="00DA7E09" w:rsidRDefault="008A2ED4" w:rsidP="00DA7E09">
      <w:pPr>
        <w:spacing w:line="240" w:lineRule="auto"/>
        <w:rPr>
          <w:rFonts w:ascii="Century Gothic" w:hAnsi="Century Gothic"/>
        </w:rPr>
      </w:pPr>
      <w:r w:rsidRPr="008A2ED4">
        <w:rPr>
          <w:rFonts w:ascii="Century Gothic" w:hAnsi="Century Gothic"/>
        </w:rPr>
        <w:t xml:space="preserve">Startujemy o </w:t>
      </w:r>
      <w:r w:rsidRPr="008A2ED4">
        <w:rPr>
          <w:rFonts w:ascii="Century Gothic" w:hAnsi="Century Gothic"/>
          <w:b/>
          <w:bCs/>
        </w:rPr>
        <w:t>godzinie 16:00</w:t>
      </w:r>
      <w:r w:rsidRPr="008A2ED4">
        <w:rPr>
          <w:rFonts w:ascii="Century Gothic" w:hAnsi="Century Gothic"/>
        </w:rPr>
        <w:t>!</w:t>
      </w:r>
      <w:r w:rsidRPr="008A2ED4">
        <w:rPr>
          <w:rFonts w:ascii="Century Gothic" w:hAnsi="Century Gothic"/>
        </w:rPr>
        <w:br/>
        <w:t>Niech to będzie czas radości, uśmiechu i wspólnego świętowania.</w:t>
      </w:r>
    </w:p>
    <w:p w14:paraId="673D6874" w14:textId="2F2CDE88" w:rsidR="008A2ED4" w:rsidRPr="008A2ED4" w:rsidRDefault="008A2ED4" w:rsidP="00DA7E09">
      <w:pPr>
        <w:spacing w:line="240" w:lineRule="auto"/>
        <w:rPr>
          <w:rFonts w:ascii="Century Gothic" w:hAnsi="Century Gothic"/>
        </w:rPr>
      </w:pPr>
      <w:r w:rsidRPr="00DA7E09">
        <w:rPr>
          <w:rFonts w:ascii="Century Gothic" w:hAnsi="Century Gothic"/>
        </w:rPr>
        <w:t>Chętnych wystawców zapraszamy do kontaktu z CUS Bojszowy tel. 323283905</w:t>
      </w:r>
    </w:p>
    <w:p w14:paraId="114A688C" w14:textId="77777777" w:rsidR="008A2ED4" w:rsidRPr="00DA7E09" w:rsidRDefault="008A2ED4" w:rsidP="00DA7E09">
      <w:pPr>
        <w:spacing w:line="240" w:lineRule="auto"/>
        <w:rPr>
          <w:rFonts w:ascii="Century Gothic" w:hAnsi="Century Gothic"/>
        </w:rPr>
      </w:pPr>
      <w:r w:rsidRPr="008A2ED4">
        <w:rPr>
          <w:rFonts w:ascii="Century Gothic" w:hAnsi="Century Gothic"/>
        </w:rPr>
        <w:t xml:space="preserve"> </w:t>
      </w:r>
    </w:p>
    <w:p w14:paraId="3B8595DA" w14:textId="2F8FA640" w:rsidR="008A2ED4" w:rsidRPr="008A2ED4" w:rsidRDefault="008A2ED4" w:rsidP="00DA7E09">
      <w:pPr>
        <w:spacing w:line="240" w:lineRule="auto"/>
        <w:rPr>
          <w:rFonts w:ascii="Century Gothic" w:hAnsi="Century Gothic"/>
          <w:b/>
          <w:bCs/>
        </w:rPr>
      </w:pPr>
      <w:r w:rsidRPr="008A2ED4">
        <w:rPr>
          <w:rFonts w:ascii="Century Gothic" w:hAnsi="Century Gothic"/>
          <w:b/>
          <w:bCs/>
        </w:rPr>
        <w:t>D</w:t>
      </w:r>
      <w:r w:rsidRPr="00DA7E09">
        <w:rPr>
          <w:rFonts w:ascii="Century Gothic" w:hAnsi="Century Gothic"/>
          <w:b/>
          <w:bCs/>
        </w:rPr>
        <w:t xml:space="preserve">wa miesiące na wymianę kopciucha </w:t>
      </w:r>
    </w:p>
    <w:p w14:paraId="0ED28E5C" w14:textId="77777777" w:rsidR="008A2ED4" w:rsidRPr="008A2ED4" w:rsidRDefault="008A2ED4" w:rsidP="00DA7E09">
      <w:pPr>
        <w:spacing w:line="240" w:lineRule="auto"/>
        <w:rPr>
          <w:rFonts w:ascii="Century Gothic" w:hAnsi="Century Gothic"/>
        </w:rPr>
      </w:pPr>
      <w:r w:rsidRPr="008A2ED4">
        <w:rPr>
          <w:rFonts w:ascii="Century Gothic" w:hAnsi="Century Gothic"/>
        </w:rPr>
        <w:t xml:space="preserve">Zgodnie z obowiązującą w województwie śląskim uchwałą antysmogową, od 1 stycznia 2026 roku, zabronione będzie użytkowanie kotłów, wyprodukowanych w latach 2013-2017 i nie spełniających norm klasy 3 lub 4. </w:t>
      </w:r>
    </w:p>
    <w:p w14:paraId="3EAC21CF" w14:textId="77777777" w:rsidR="008A2ED4" w:rsidRPr="008A2ED4" w:rsidRDefault="008A2ED4" w:rsidP="00DA7E09">
      <w:pPr>
        <w:spacing w:line="240" w:lineRule="auto"/>
        <w:rPr>
          <w:rFonts w:ascii="Century Gothic" w:hAnsi="Century Gothic"/>
        </w:rPr>
      </w:pPr>
      <w:r w:rsidRPr="008A2ED4">
        <w:rPr>
          <w:rFonts w:ascii="Century Gothic" w:hAnsi="Century Gothic"/>
        </w:rPr>
        <w:t>Za nieprzestrzeganie uchwały antysmogowej grożą surowe kary. Kontrole przeprowadzane są przez upoważnionych pracowników urzędu. Za używanie zakazanego kotła grozi skierowanie sprawy do sądu, a grzywna może wynieść nawet do 5000 zł. Co istotne, kara ta może być nakładana wielokrotnie - za każdy udowodniony przypadek eksploatacji zakazanego kotła.</w:t>
      </w:r>
    </w:p>
    <w:p w14:paraId="6C99D97D" w14:textId="77777777" w:rsidR="008A2ED4" w:rsidRPr="008A2ED4" w:rsidRDefault="008A2ED4" w:rsidP="00DA7E09">
      <w:pPr>
        <w:spacing w:line="240" w:lineRule="auto"/>
        <w:rPr>
          <w:rFonts w:ascii="Century Gothic" w:hAnsi="Century Gothic"/>
        </w:rPr>
      </w:pPr>
      <w:r w:rsidRPr="008A2ED4">
        <w:rPr>
          <w:rFonts w:ascii="Century Gothic" w:hAnsi="Century Gothic"/>
        </w:rPr>
        <w:t>Jest jeszcze czas, żeby uniknąć przykrych konsekwencji. Na wymianę „kopciucha” zostały, w prawdzie, tylko dwa miesiące, natomiast ciągle można w tym zakresie liczyć na wsparcie, w postaci dotacji z Programu Priorytetowego Czyste Powietrze.</w:t>
      </w:r>
    </w:p>
    <w:p w14:paraId="653981B3" w14:textId="77777777" w:rsidR="008A2ED4" w:rsidRPr="008A2ED4" w:rsidRDefault="008A2ED4" w:rsidP="00DA7E09">
      <w:pPr>
        <w:spacing w:line="240" w:lineRule="auto"/>
        <w:rPr>
          <w:rFonts w:ascii="Century Gothic" w:hAnsi="Century Gothic"/>
        </w:rPr>
      </w:pPr>
      <w:r w:rsidRPr="008A2ED4">
        <w:rPr>
          <w:rFonts w:ascii="Century Gothic" w:hAnsi="Century Gothic"/>
        </w:rPr>
        <w:t xml:space="preserve">W ramach programu można uzyskać dofinansowanie nie tylko na wymianę starego pieca na nowe, efektywne źródło ciepła (np. pompę ciepła, kocioł gazowy, kocioł na </w:t>
      </w:r>
      <w:proofErr w:type="spellStart"/>
      <w:r w:rsidRPr="008A2ED4">
        <w:rPr>
          <w:rFonts w:ascii="Century Gothic" w:hAnsi="Century Gothic"/>
        </w:rPr>
        <w:t>pellet</w:t>
      </w:r>
      <w:proofErr w:type="spellEnd"/>
      <w:r w:rsidRPr="008A2ED4">
        <w:rPr>
          <w:rFonts w:ascii="Century Gothic" w:hAnsi="Century Gothic"/>
        </w:rPr>
        <w:t>), ale też na kompleksową termomodernizację budynku. Poziom dotacji zależy od dochodów i może pokryć nawet do 100% kosztów kwalifikowanych netto inwestycji. Skorzystanie z dotacji to realna szansa na znaczne obniżenie rachunków za ogrzewanie i poprawę komfortu życia.</w:t>
      </w:r>
    </w:p>
    <w:p w14:paraId="6A31A271" w14:textId="77777777" w:rsidR="008A2ED4" w:rsidRPr="008A2ED4" w:rsidRDefault="008A2ED4" w:rsidP="00DA7E09">
      <w:pPr>
        <w:spacing w:line="240" w:lineRule="auto"/>
        <w:rPr>
          <w:rFonts w:ascii="Century Gothic" w:hAnsi="Century Gothic"/>
        </w:rPr>
      </w:pPr>
      <w:r w:rsidRPr="008A2ED4">
        <w:rPr>
          <w:rFonts w:ascii="Century Gothic" w:hAnsi="Century Gothic"/>
        </w:rPr>
        <w:t xml:space="preserve">Przypominamy, że w gminie Bojszowy funkcjonuje Gminny Punkt </w:t>
      </w:r>
      <w:proofErr w:type="spellStart"/>
      <w:r w:rsidRPr="008A2ED4">
        <w:rPr>
          <w:rFonts w:ascii="Century Gothic" w:hAnsi="Century Gothic"/>
        </w:rPr>
        <w:t>Konsultacyjno</w:t>
      </w:r>
      <w:proofErr w:type="spellEnd"/>
      <w:r w:rsidRPr="008A2ED4">
        <w:rPr>
          <w:rFonts w:ascii="Century Gothic" w:hAnsi="Century Gothic"/>
        </w:rPr>
        <w:t xml:space="preserve"> – Informacyjny, gdzie z pomocą </w:t>
      </w:r>
      <w:proofErr w:type="spellStart"/>
      <w:r w:rsidRPr="008A2ED4">
        <w:rPr>
          <w:rFonts w:ascii="Century Gothic" w:hAnsi="Century Gothic"/>
        </w:rPr>
        <w:t>ekodoradcy</w:t>
      </w:r>
      <w:proofErr w:type="spellEnd"/>
      <w:r w:rsidRPr="008A2ED4">
        <w:rPr>
          <w:rFonts w:ascii="Century Gothic" w:hAnsi="Century Gothic"/>
        </w:rPr>
        <w:t>, każdy z mieszkańców Gminy, załatwi wszystkie formalności związane z dotacjami.</w:t>
      </w:r>
    </w:p>
    <w:p w14:paraId="0D31B0E8" w14:textId="77777777" w:rsidR="008A2ED4" w:rsidRPr="008A2ED4" w:rsidRDefault="008A2ED4" w:rsidP="00DA7E09">
      <w:pPr>
        <w:spacing w:line="240" w:lineRule="auto"/>
        <w:rPr>
          <w:rFonts w:ascii="Century Gothic" w:hAnsi="Century Gothic"/>
        </w:rPr>
      </w:pPr>
      <w:r w:rsidRPr="008A2ED4">
        <w:rPr>
          <w:rFonts w:ascii="Century Gothic" w:hAnsi="Century Gothic"/>
        </w:rPr>
        <w:t>Zachęcamy do telefonicznego umawiania terminów spotkań: 32 783 46 76,  lub 536818019.</w:t>
      </w:r>
    </w:p>
    <w:p w14:paraId="465C5E51" w14:textId="77777777" w:rsidR="008A2ED4" w:rsidRPr="008A2ED4" w:rsidRDefault="008A2ED4" w:rsidP="00DA7E09">
      <w:pPr>
        <w:spacing w:line="240" w:lineRule="auto"/>
        <w:rPr>
          <w:rFonts w:ascii="Century Gothic" w:hAnsi="Century Gothic"/>
        </w:rPr>
      </w:pPr>
      <w:r w:rsidRPr="008A2ED4">
        <w:rPr>
          <w:rFonts w:ascii="Century Gothic" w:hAnsi="Century Gothic"/>
        </w:rPr>
        <w:t>Nie czekaj! Ostatnie dwa miesiące to ostateczny termin na uniknięcie kar i skorzystanie z wysokiego dofinansowania.</w:t>
      </w:r>
    </w:p>
    <w:p w14:paraId="42427A34" w14:textId="77777777" w:rsidR="008A2ED4" w:rsidRPr="00DA7E09" w:rsidRDefault="008A2ED4" w:rsidP="00DA7E09">
      <w:pPr>
        <w:spacing w:line="240" w:lineRule="auto"/>
        <w:rPr>
          <w:rFonts w:ascii="Century Gothic" w:hAnsi="Century Gothic"/>
        </w:rPr>
      </w:pPr>
    </w:p>
    <w:p w14:paraId="253278BF" w14:textId="09E2E62F" w:rsidR="008A2ED4" w:rsidRPr="00DA7E09" w:rsidRDefault="008A2ED4" w:rsidP="00DA7E09">
      <w:pPr>
        <w:spacing w:line="240" w:lineRule="auto"/>
        <w:rPr>
          <w:rFonts w:ascii="Century Gothic" w:hAnsi="Century Gothic"/>
          <w:b/>
          <w:bCs/>
        </w:rPr>
      </w:pPr>
      <w:r w:rsidRPr="00DA7E09">
        <w:rPr>
          <w:rFonts w:ascii="Century Gothic" w:hAnsi="Century Gothic"/>
          <w:b/>
          <w:bCs/>
        </w:rPr>
        <w:t>STRONA 3</w:t>
      </w:r>
    </w:p>
    <w:p w14:paraId="551FEEA3" w14:textId="77777777" w:rsidR="00AB0677" w:rsidRPr="00AB0677" w:rsidRDefault="00AB0677" w:rsidP="00DA7E09">
      <w:pPr>
        <w:spacing w:line="240" w:lineRule="auto"/>
        <w:rPr>
          <w:rFonts w:ascii="Century Gothic" w:hAnsi="Century Gothic"/>
          <w:b/>
          <w:bCs/>
        </w:rPr>
      </w:pPr>
      <w:r w:rsidRPr="00AB0677">
        <w:rPr>
          <w:rFonts w:ascii="Century Gothic" w:hAnsi="Century Gothic"/>
          <w:b/>
          <w:bCs/>
        </w:rPr>
        <w:t xml:space="preserve">Alojzy </w:t>
      </w:r>
      <w:proofErr w:type="spellStart"/>
      <w:r w:rsidRPr="00AB0677">
        <w:rPr>
          <w:rFonts w:ascii="Century Gothic" w:hAnsi="Century Gothic"/>
          <w:b/>
          <w:bCs/>
        </w:rPr>
        <w:t>Lysko</w:t>
      </w:r>
      <w:proofErr w:type="spellEnd"/>
      <w:r w:rsidRPr="00AB0677">
        <w:rPr>
          <w:rFonts w:ascii="Century Gothic" w:hAnsi="Century Gothic"/>
          <w:b/>
          <w:bCs/>
        </w:rPr>
        <w:t xml:space="preserve"> - Zasłużony Kulturze Gloria Artis</w:t>
      </w:r>
    </w:p>
    <w:p w14:paraId="4512C1ED" w14:textId="77777777" w:rsidR="00AB0677" w:rsidRPr="00AB0677" w:rsidRDefault="00AB0677" w:rsidP="00DA7E09">
      <w:pPr>
        <w:spacing w:line="240" w:lineRule="auto"/>
        <w:rPr>
          <w:rFonts w:ascii="Century Gothic" w:hAnsi="Century Gothic"/>
        </w:rPr>
      </w:pPr>
      <w:r w:rsidRPr="00AB0677">
        <w:rPr>
          <w:rFonts w:ascii="Century Gothic" w:hAnsi="Century Gothic"/>
        </w:rPr>
        <w:t xml:space="preserve">W pełnej wzruszeń atmosferze Teatru </w:t>
      </w:r>
      <w:proofErr w:type="spellStart"/>
      <w:r w:rsidRPr="00AB0677">
        <w:rPr>
          <w:rFonts w:ascii="Century Gothic" w:hAnsi="Century Gothic"/>
        </w:rPr>
        <w:t>Korez</w:t>
      </w:r>
      <w:proofErr w:type="spellEnd"/>
      <w:r w:rsidRPr="00AB0677">
        <w:rPr>
          <w:rFonts w:ascii="Century Gothic" w:hAnsi="Century Gothic"/>
        </w:rPr>
        <w:t xml:space="preserve"> w Katowicach odbyła się niezwykła uroczystość. Wypełniona po brzegi sala stała się miejscem spotkania rodziny, przyjaciół, współpracowników i miłośników twórczości Alojzego Lyski – ambasadora śląskiej duszy. To właśnie tego wieczoru został on uhonorowany Brązowym Medalem „Zasłużony Kulturze Gloria Artis”, przyznanym przez Minister Kultury i Dziedzictwa Narodowego, Hannę Wróblewską.</w:t>
      </w:r>
    </w:p>
    <w:p w14:paraId="7BA66B59" w14:textId="77777777" w:rsidR="00AB0677" w:rsidRPr="00AB0677" w:rsidRDefault="00AB0677" w:rsidP="00DA7E09">
      <w:pPr>
        <w:spacing w:line="240" w:lineRule="auto"/>
        <w:rPr>
          <w:rFonts w:ascii="Century Gothic" w:hAnsi="Century Gothic"/>
        </w:rPr>
      </w:pPr>
      <w:r w:rsidRPr="00AB0677">
        <w:rPr>
          <w:rFonts w:ascii="Century Gothic" w:hAnsi="Century Gothic"/>
        </w:rPr>
        <w:t xml:space="preserve">Słowa otwarcia wygłosił dyrektor Teatru </w:t>
      </w:r>
      <w:proofErr w:type="spellStart"/>
      <w:r w:rsidRPr="00AB0677">
        <w:rPr>
          <w:rFonts w:ascii="Century Gothic" w:hAnsi="Century Gothic"/>
        </w:rPr>
        <w:t>Korez</w:t>
      </w:r>
      <w:proofErr w:type="spellEnd"/>
      <w:r w:rsidRPr="00AB0677">
        <w:rPr>
          <w:rFonts w:ascii="Century Gothic" w:hAnsi="Century Gothic"/>
        </w:rPr>
        <w:t xml:space="preserve">, Mirosław </w:t>
      </w:r>
      <w:proofErr w:type="spellStart"/>
      <w:r w:rsidRPr="00AB0677">
        <w:rPr>
          <w:rFonts w:ascii="Century Gothic" w:hAnsi="Century Gothic"/>
        </w:rPr>
        <w:t>Najnert</w:t>
      </w:r>
      <w:proofErr w:type="spellEnd"/>
      <w:r w:rsidRPr="00AB0677">
        <w:rPr>
          <w:rFonts w:ascii="Century Gothic" w:hAnsi="Century Gothic"/>
        </w:rPr>
        <w:t>, który ze wzruszeniem mówił: – „Spotykamy się dziś z niezwykłym człowiekiem, któremu oddajemy hołd”. I rzeczywiście – trudno było nie odczuć, że to spotkanie stało się czymś więcej niż tylko oficjalną ceremonią. Było pełnym serdeczności i wdzięczności podziękowaniem za całe życie poświęcone kulturze i pamięci Śląska.</w:t>
      </w:r>
    </w:p>
    <w:p w14:paraId="3A7135C3" w14:textId="77777777" w:rsidR="00AB0677" w:rsidRPr="00AB0677" w:rsidRDefault="00AB0677" w:rsidP="00DA7E09">
      <w:pPr>
        <w:spacing w:line="240" w:lineRule="auto"/>
        <w:rPr>
          <w:rFonts w:ascii="Century Gothic" w:hAnsi="Century Gothic"/>
        </w:rPr>
      </w:pPr>
      <w:r w:rsidRPr="00AB0677">
        <w:rPr>
          <w:rFonts w:ascii="Century Gothic" w:hAnsi="Century Gothic"/>
        </w:rPr>
        <w:t>Medal w imieniu minister kultury wręczył wicewojewoda śląski Michał Kopański, podkreślając w swoim przemówieniu: – „Pańska twórczość pozwoliła wielu ludziom, w tym również mnie, głębiej zrozumieć kulturę i złożoną historię naszego regionu”.</w:t>
      </w:r>
    </w:p>
    <w:p w14:paraId="24283A35" w14:textId="77777777" w:rsidR="00AB0677" w:rsidRPr="00AB0677" w:rsidRDefault="00AB0677" w:rsidP="00DA7E09">
      <w:pPr>
        <w:spacing w:line="240" w:lineRule="auto"/>
        <w:rPr>
          <w:rFonts w:ascii="Century Gothic" w:hAnsi="Century Gothic"/>
        </w:rPr>
      </w:pPr>
      <w:r w:rsidRPr="00AB0677">
        <w:rPr>
          <w:rFonts w:ascii="Century Gothic" w:hAnsi="Century Gothic"/>
        </w:rPr>
        <w:t xml:space="preserve">Wśród uczestników uroczystości znaleźli się również wójt Gminy Bojszowy Adam Duczmal oraz Przewodniczący Rady Gminy Grzegorz Kotas. Z dumą i wzruszeniem dziękowali Alojzemu </w:t>
      </w:r>
      <w:proofErr w:type="spellStart"/>
      <w:r w:rsidRPr="00AB0677">
        <w:rPr>
          <w:rFonts w:ascii="Century Gothic" w:hAnsi="Century Gothic"/>
        </w:rPr>
        <w:t>Lysce</w:t>
      </w:r>
      <w:proofErr w:type="spellEnd"/>
      <w:r w:rsidRPr="00AB0677">
        <w:rPr>
          <w:rFonts w:ascii="Century Gothic" w:hAnsi="Century Gothic"/>
        </w:rPr>
        <w:t xml:space="preserve"> za jego wkład w rozwój kultury, za umiłowanie lokalnej historii i za to, że swoim słowem potrafi dotknąć serc czytelników.</w:t>
      </w:r>
    </w:p>
    <w:p w14:paraId="364DB7DB" w14:textId="77777777" w:rsidR="00AB0677" w:rsidRPr="00AB0677" w:rsidRDefault="00AB0677" w:rsidP="00DA7E09">
      <w:pPr>
        <w:spacing w:line="240" w:lineRule="auto"/>
        <w:rPr>
          <w:rFonts w:ascii="Century Gothic" w:hAnsi="Century Gothic"/>
        </w:rPr>
      </w:pPr>
      <w:r w:rsidRPr="00AB0677">
        <w:rPr>
          <w:rFonts w:ascii="Century Gothic" w:hAnsi="Century Gothic"/>
        </w:rPr>
        <w:t>Medal „Zasłużony Kulturze Gloria Artis” to jedno z najwyższych wyróżnień przyznawanych twórcom i ludziom kultury w Polsce. Dla nas, mieszkańców Bojszów, to także powód do ogromnej dumy – że wśród nas żyje i tworzy człowiek, który od lat z pasją i pokorą opowiada historię naszego regionu.</w:t>
      </w:r>
    </w:p>
    <w:p w14:paraId="5E9313AA" w14:textId="77777777" w:rsidR="00AB0677" w:rsidRPr="00AB0677" w:rsidRDefault="00AB0677" w:rsidP="00DA7E09">
      <w:pPr>
        <w:spacing w:line="240" w:lineRule="auto"/>
        <w:rPr>
          <w:rFonts w:ascii="Century Gothic" w:hAnsi="Century Gothic"/>
        </w:rPr>
      </w:pPr>
      <w:r w:rsidRPr="00AB0677">
        <w:rPr>
          <w:rFonts w:ascii="Century Gothic" w:hAnsi="Century Gothic"/>
        </w:rPr>
        <w:t xml:space="preserve">Po części oficjalnej na scenie Teatru </w:t>
      </w:r>
      <w:proofErr w:type="spellStart"/>
      <w:r w:rsidRPr="00AB0677">
        <w:rPr>
          <w:rFonts w:ascii="Century Gothic" w:hAnsi="Century Gothic"/>
        </w:rPr>
        <w:t>Korez</w:t>
      </w:r>
      <w:proofErr w:type="spellEnd"/>
      <w:r w:rsidRPr="00AB0677">
        <w:rPr>
          <w:rFonts w:ascii="Century Gothic" w:hAnsi="Century Gothic"/>
        </w:rPr>
        <w:t xml:space="preserve"> wystąpił Sławomir Rosowski w monodramie autorstwa Alojzego Lyski „</w:t>
      </w:r>
      <w:proofErr w:type="spellStart"/>
      <w:r w:rsidRPr="00AB0677">
        <w:rPr>
          <w:rFonts w:ascii="Century Gothic" w:hAnsi="Century Gothic"/>
        </w:rPr>
        <w:t>Godajom</w:t>
      </w:r>
      <w:proofErr w:type="spellEnd"/>
      <w:r w:rsidRPr="00AB0677">
        <w:rPr>
          <w:rFonts w:ascii="Century Gothic" w:hAnsi="Century Gothic"/>
        </w:rPr>
        <w:t xml:space="preserve"> mi Helmut”. W sali zapanowała cisza – ta najpiękniejsza, która mówi więcej niż słowa. </w:t>
      </w:r>
    </w:p>
    <w:p w14:paraId="4B66490F" w14:textId="77777777" w:rsidR="00AB0677" w:rsidRPr="00AB0677" w:rsidRDefault="00AB0677" w:rsidP="00DA7E09">
      <w:pPr>
        <w:spacing w:line="240" w:lineRule="auto"/>
        <w:rPr>
          <w:rFonts w:ascii="Century Gothic" w:hAnsi="Century Gothic"/>
          <w:b/>
          <w:bCs/>
        </w:rPr>
      </w:pPr>
      <w:r w:rsidRPr="00AB0677">
        <w:rPr>
          <w:rFonts w:ascii="Century Gothic" w:hAnsi="Century Gothic"/>
          <w:b/>
          <w:bCs/>
        </w:rPr>
        <w:t>Panie Alojzy – dziękujemy za każde słowo, za pamięć i za to, że z taką czułością rozsławia Pan nasze Bojszowy i całą śląską ziemię.</w:t>
      </w:r>
    </w:p>
    <w:p w14:paraId="59C95D7E" w14:textId="77777777" w:rsidR="00AB0677" w:rsidRPr="00DA7E09" w:rsidRDefault="00AB0677" w:rsidP="00DA7E09">
      <w:pPr>
        <w:spacing w:line="240" w:lineRule="auto"/>
        <w:rPr>
          <w:rFonts w:ascii="Century Gothic" w:hAnsi="Century Gothic"/>
        </w:rPr>
      </w:pPr>
    </w:p>
    <w:p w14:paraId="3BE8F2AE" w14:textId="4DBC86EE" w:rsidR="00AB0677" w:rsidRPr="00DA7E09" w:rsidRDefault="00AB0677" w:rsidP="00DA7E09">
      <w:pPr>
        <w:spacing w:line="240" w:lineRule="auto"/>
        <w:rPr>
          <w:rFonts w:ascii="Century Gothic" w:hAnsi="Century Gothic"/>
          <w:b/>
          <w:bCs/>
        </w:rPr>
      </w:pPr>
      <w:r w:rsidRPr="00DA7E09">
        <w:rPr>
          <w:rFonts w:ascii="Century Gothic" w:hAnsi="Century Gothic"/>
          <w:b/>
          <w:bCs/>
        </w:rPr>
        <w:t>STRONA 4</w:t>
      </w:r>
    </w:p>
    <w:p w14:paraId="67B43082" w14:textId="1BE0900B" w:rsidR="00AB0677" w:rsidRPr="00AB0677" w:rsidRDefault="00AB0677" w:rsidP="00DA7E09">
      <w:pPr>
        <w:spacing w:line="240" w:lineRule="auto"/>
        <w:rPr>
          <w:rFonts w:ascii="Century Gothic" w:hAnsi="Century Gothic"/>
          <w:b/>
        </w:rPr>
      </w:pPr>
      <w:r w:rsidRPr="00AB0677">
        <w:rPr>
          <w:rFonts w:ascii="Century Gothic" w:hAnsi="Century Gothic"/>
          <w:b/>
        </w:rPr>
        <w:t>Jubileusz 200-lecia Szkoły</w:t>
      </w:r>
    </w:p>
    <w:p w14:paraId="0783C146" w14:textId="76B4D8A3" w:rsidR="00AB0677" w:rsidRPr="00AB0677" w:rsidRDefault="00AB0677" w:rsidP="00DA7E09">
      <w:pPr>
        <w:spacing w:line="240" w:lineRule="auto"/>
        <w:rPr>
          <w:rFonts w:ascii="Century Gothic" w:hAnsi="Century Gothic"/>
          <w:b/>
        </w:rPr>
      </w:pPr>
      <w:r w:rsidRPr="00AB0677">
        <w:rPr>
          <w:rFonts w:ascii="Century Gothic" w:hAnsi="Century Gothic"/>
          <w:b/>
        </w:rPr>
        <w:t>Szkoła z tradycjam</w:t>
      </w:r>
      <w:r w:rsidRPr="00DA7E09">
        <w:rPr>
          <w:rFonts w:ascii="Century Gothic" w:hAnsi="Century Gothic"/>
          <w:b/>
        </w:rPr>
        <w:t>i</w:t>
      </w:r>
    </w:p>
    <w:p w14:paraId="649A42BD" w14:textId="77777777" w:rsidR="00AB0677" w:rsidRPr="00AB0677" w:rsidRDefault="00AB0677" w:rsidP="00DA7E09">
      <w:pPr>
        <w:spacing w:line="240" w:lineRule="auto"/>
        <w:rPr>
          <w:rFonts w:ascii="Century Gothic" w:hAnsi="Century Gothic"/>
          <w:b/>
          <w:bCs/>
        </w:rPr>
      </w:pPr>
      <w:r w:rsidRPr="00AB0677">
        <w:rPr>
          <w:rFonts w:ascii="Century Gothic" w:hAnsi="Century Gothic"/>
          <w:b/>
          <w:bCs/>
        </w:rPr>
        <w:t xml:space="preserve">Uroczystość Jubileuszu 200-lecia Szkoły Podstawowej w Międzyrzeczu oraz 25-lecia nadania jej imienia obecnego patrona - Józefa </w:t>
      </w:r>
      <w:proofErr w:type="spellStart"/>
      <w:r w:rsidRPr="00AB0677">
        <w:rPr>
          <w:rFonts w:ascii="Century Gothic" w:hAnsi="Century Gothic"/>
          <w:b/>
          <w:bCs/>
        </w:rPr>
        <w:t>Kassolika</w:t>
      </w:r>
      <w:proofErr w:type="spellEnd"/>
      <w:r w:rsidRPr="00AB0677">
        <w:rPr>
          <w:rFonts w:ascii="Century Gothic" w:hAnsi="Century Gothic"/>
          <w:b/>
          <w:bCs/>
        </w:rPr>
        <w:t xml:space="preserve"> odbyła się 7 listopada br. </w:t>
      </w:r>
    </w:p>
    <w:p w14:paraId="379C5E52" w14:textId="65B5077A" w:rsidR="00AB0677" w:rsidRPr="00AB0677" w:rsidRDefault="00AB0677" w:rsidP="00DA7E09">
      <w:pPr>
        <w:spacing w:line="240" w:lineRule="auto"/>
        <w:rPr>
          <w:rFonts w:ascii="Century Gothic" w:hAnsi="Century Gothic"/>
        </w:rPr>
      </w:pPr>
      <w:r w:rsidRPr="00AB0677">
        <w:rPr>
          <w:rFonts w:ascii="Century Gothic" w:hAnsi="Century Gothic"/>
          <w:b/>
          <w:bCs/>
        </w:rPr>
        <w:t xml:space="preserve">Obchody rozpoczęto dziękczynną Mszą św. koncelebrowaną w kościele parafialnym, sprawowaną przez ks. proboszcza Andrzeja </w:t>
      </w:r>
      <w:proofErr w:type="spellStart"/>
      <w:r w:rsidRPr="00AB0677">
        <w:rPr>
          <w:rFonts w:ascii="Century Gothic" w:hAnsi="Century Gothic"/>
          <w:b/>
          <w:bCs/>
        </w:rPr>
        <w:t>Słabkowskiego</w:t>
      </w:r>
      <w:proofErr w:type="spellEnd"/>
      <w:r w:rsidRPr="00AB0677">
        <w:rPr>
          <w:rFonts w:ascii="Century Gothic" w:hAnsi="Century Gothic"/>
          <w:b/>
          <w:bCs/>
        </w:rPr>
        <w:t xml:space="preserve"> oraz ks. Leszka Czerneckiego – absolwenta międzyrzeckiej podstawówk</w:t>
      </w:r>
      <w:r w:rsidRPr="00AB0677">
        <w:rPr>
          <w:rFonts w:ascii="Century Gothic" w:hAnsi="Century Gothic"/>
        </w:rPr>
        <w:t xml:space="preserve">i. </w:t>
      </w:r>
    </w:p>
    <w:p w14:paraId="04DB52EC" w14:textId="77777777" w:rsidR="00AB0677" w:rsidRPr="00AB0677" w:rsidRDefault="00AB0677" w:rsidP="00DA7E09">
      <w:pPr>
        <w:spacing w:line="240" w:lineRule="auto"/>
        <w:rPr>
          <w:rFonts w:ascii="Century Gothic" w:hAnsi="Century Gothic"/>
        </w:rPr>
      </w:pPr>
      <w:r w:rsidRPr="00AB0677">
        <w:rPr>
          <w:rFonts w:ascii="Century Gothic" w:hAnsi="Century Gothic"/>
        </w:rPr>
        <w:t xml:space="preserve">Następnie goście wraz ze społecznością szkolną udali się do budynku Szkoły, gdzie zostali przywitani przez Konrada </w:t>
      </w:r>
      <w:proofErr w:type="spellStart"/>
      <w:r w:rsidRPr="00AB0677">
        <w:rPr>
          <w:rFonts w:ascii="Century Gothic" w:hAnsi="Century Gothic"/>
        </w:rPr>
        <w:t>Bogocza</w:t>
      </w:r>
      <w:proofErr w:type="spellEnd"/>
      <w:r w:rsidRPr="00AB0677">
        <w:rPr>
          <w:rFonts w:ascii="Century Gothic" w:hAnsi="Century Gothic"/>
        </w:rPr>
        <w:t xml:space="preserve"> – przewodniczącego Samorządu Uczniowskiego. Część oficjalna rozpoczęła się od uroczystego odśpiewania </w:t>
      </w:r>
      <w:r w:rsidRPr="00AB0677">
        <w:rPr>
          <w:rFonts w:ascii="Century Gothic" w:hAnsi="Century Gothic"/>
        </w:rPr>
        <w:lastRenderedPageBreak/>
        <w:t xml:space="preserve">„Mazurka Dąbrowskiego”, po czym sala pogrążyła się w półmroku i przy  dźwiękach muzyki </w:t>
      </w:r>
      <w:proofErr w:type="spellStart"/>
      <w:r w:rsidRPr="00AB0677">
        <w:rPr>
          <w:rFonts w:ascii="Century Gothic" w:hAnsi="Century Gothic"/>
        </w:rPr>
        <w:t>Vangelisa</w:t>
      </w:r>
      <w:proofErr w:type="spellEnd"/>
      <w:r w:rsidRPr="00AB0677">
        <w:rPr>
          <w:rFonts w:ascii="Century Gothic" w:hAnsi="Century Gothic"/>
        </w:rPr>
        <w:t xml:space="preserve"> na ekranie wyświetlono w formie albumu stare zdjęcia szkoły, budynku, uczniów. Następnie do historii Szkoły wprowadzili uczestników uroczystości szóstoklasiści. Były to informacje o przeszłości zaczerpnięte z pamiętników Józefa </w:t>
      </w:r>
      <w:proofErr w:type="spellStart"/>
      <w:r w:rsidRPr="00AB0677">
        <w:rPr>
          <w:rFonts w:ascii="Century Gothic" w:hAnsi="Century Gothic"/>
        </w:rPr>
        <w:t>Kassolika</w:t>
      </w:r>
      <w:proofErr w:type="spellEnd"/>
      <w:r w:rsidRPr="00AB0677">
        <w:rPr>
          <w:rFonts w:ascii="Century Gothic" w:hAnsi="Century Gothic"/>
        </w:rPr>
        <w:t>, z kronik międzyrzeckiej szkoły i z wyjątkowych książek Urszuli Chrobok-</w:t>
      </w:r>
      <w:proofErr w:type="spellStart"/>
      <w:r w:rsidRPr="00AB0677">
        <w:rPr>
          <w:rFonts w:ascii="Century Gothic" w:hAnsi="Century Gothic"/>
        </w:rPr>
        <w:t>Sztoler</w:t>
      </w:r>
      <w:proofErr w:type="spellEnd"/>
      <w:r w:rsidRPr="00AB0677">
        <w:rPr>
          <w:rFonts w:ascii="Century Gothic" w:hAnsi="Century Gothic"/>
        </w:rPr>
        <w:t xml:space="preserve"> i Grzegorza </w:t>
      </w:r>
      <w:proofErr w:type="spellStart"/>
      <w:r w:rsidRPr="00AB0677">
        <w:rPr>
          <w:rFonts w:ascii="Century Gothic" w:hAnsi="Century Gothic"/>
        </w:rPr>
        <w:t>Sztolera</w:t>
      </w:r>
      <w:proofErr w:type="spellEnd"/>
      <w:r w:rsidRPr="00AB0677">
        <w:rPr>
          <w:rFonts w:ascii="Century Gothic" w:hAnsi="Century Gothic"/>
        </w:rPr>
        <w:t>: „Szykowny Panoczek” oraz „</w:t>
      </w:r>
      <w:proofErr w:type="spellStart"/>
      <w:r w:rsidRPr="00AB0677">
        <w:rPr>
          <w:rFonts w:ascii="Century Gothic" w:hAnsi="Century Gothic"/>
        </w:rPr>
        <w:t>Gruß</w:t>
      </w:r>
      <w:proofErr w:type="spellEnd"/>
      <w:r w:rsidRPr="00AB0677">
        <w:rPr>
          <w:rFonts w:ascii="Century Gothic" w:hAnsi="Century Gothic"/>
        </w:rPr>
        <w:t xml:space="preserve"> </w:t>
      </w:r>
      <w:proofErr w:type="spellStart"/>
      <w:r w:rsidRPr="00AB0677">
        <w:rPr>
          <w:rFonts w:ascii="Century Gothic" w:hAnsi="Century Gothic"/>
        </w:rPr>
        <w:t>aus</w:t>
      </w:r>
      <w:proofErr w:type="spellEnd"/>
      <w:r w:rsidRPr="00AB0677">
        <w:rPr>
          <w:rFonts w:ascii="Century Gothic" w:hAnsi="Century Gothic"/>
        </w:rPr>
        <w:t xml:space="preserve"> </w:t>
      </w:r>
      <w:proofErr w:type="spellStart"/>
      <w:r w:rsidRPr="00AB0677">
        <w:rPr>
          <w:rFonts w:ascii="Century Gothic" w:hAnsi="Century Gothic"/>
        </w:rPr>
        <w:t>Mezerzitz</w:t>
      </w:r>
      <w:proofErr w:type="spellEnd"/>
      <w:r w:rsidRPr="00AB0677">
        <w:rPr>
          <w:rFonts w:ascii="Century Gothic" w:hAnsi="Century Gothic"/>
        </w:rPr>
        <w:t xml:space="preserve">. Szkoła (i wieś) z pocztówki 1825–2020” - to prawdziwa skarbnica wiedzy, nie tylko o budynku, ale o ludziach, których głosy i wspomnienia budują prawdziwy obraz tych dwóch stuleci. Uczniowie przypomnieli także o wartościach: szacunku, odpowiedzialności, uczciwości, rozwoju, gdyż to one spajały kolejne pokolenia nauczycieli i uczniów. W międzyrzeckiej Szkole uczono nie tylko pisać i czytać, przede wszystkim uczono być człowiekiem. Osobą, która miała ogromny wpływ na rozwój Szkoły, był jej obecny patron, Józef </w:t>
      </w:r>
      <w:proofErr w:type="spellStart"/>
      <w:r w:rsidRPr="00AB0677">
        <w:rPr>
          <w:rFonts w:ascii="Century Gothic" w:hAnsi="Century Gothic"/>
        </w:rPr>
        <w:t>Kassolik</w:t>
      </w:r>
      <w:proofErr w:type="spellEnd"/>
      <w:r w:rsidRPr="00AB0677">
        <w:rPr>
          <w:rFonts w:ascii="Century Gothic" w:hAnsi="Century Gothic"/>
        </w:rPr>
        <w:t xml:space="preserve">, dlatego kolejna prezentacja multimedialna poświęcona była przybliżeniu jego postaci. Następnie odbył się pokaz talentów uczniowskich, zaprezentowanych przez tych, którzy dziś noszą w sobie tę samą iskrę, co ci sprzed stu czy stu pięćdziesięciu lat. Występy rozpoczęli młodsi uczniowie z klas od pierwszej do trzeciej, którzy zaśpiewali piosenkę „W naszej szkole”. Po nich szóstoklasista, Paweł </w:t>
      </w:r>
      <w:proofErr w:type="spellStart"/>
      <w:r w:rsidRPr="00AB0677">
        <w:rPr>
          <w:rFonts w:ascii="Century Gothic" w:hAnsi="Century Gothic"/>
        </w:rPr>
        <w:t>Kubeczko</w:t>
      </w:r>
      <w:proofErr w:type="spellEnd"/>
      <w:r w:rsidRPr="00AB0677">
        <w:rPr>
          <w:rFonts w:ascii="Century Gothic" w:hAnsi="Century Gothic"/>
        </w:rPr>
        <w:t xml:space="preserve">, zagrał na gitarze akustycznej utwór pt. „Romance de </w:t>
      </w:r>
      <w:proofErr w:type="spellStart"/>
      <w:r w:rsidRPr="00AB0677">
        <w:rPr>
          <w:rFonts w:ascii="Century Gothic" w:hAnsi="Century Gothic"/>
        </w:rPr>
        <w:t>amour</w:t>
      </w:r>
      <w:proofErr w:type="spellEnd"/>
      <w:r w:rsidRPr="00AB0677">
        <w:rPr>
          <w:rFonts w:ascii="Century Gothic" w:hAnsi="Century Gothic"/>
        </w:rPr>
        <w:t xml:space="preserve">”. Na instrumencie klawiszowym zagrała Małgorzata Kumor, uczennica klasy szóstej, która wykonała utwór Franka Sinatry pt. „My </w:t>
      </w:r>
      <w:proofErr w:type="spellStart"/>
      <w:r w:rsidRPr="00AB0677">
        <w:rPr>
          <w:rFonts w:ascii="Century Gothic" w:hAnsi="Century Gothic"/>
        </w:rPr>
        <w:t>way</w:t>
      </w:r>
      <w:proofErr w:type="spellEnd"/>
      <w:r w:rsidRPr="00AB0677">
        <w:rPr>
          <w:rFonts w:ascii="Century Gothic" w:hAnsi="Century Gothic"/>
        </w:rPr>
        <w:t xml:space="preserve">”. Chór szkolny, czyli uczniowie z klas od czwartej do siódmej, zaprezentował piosenkę Marka Grechuty „Tyle było dni”, a następnie szóstoklasistka Paulina Kasperczyk zaśpiewała piosenkę Roksany Węgiel pt. „Żyj”. Prezentację uczniowskich talentów zakończyła Magdalena Maj z klasy szóstej odczytaniem swojego debiutu literackiego. Napisane przez Magdę opowiadanie pt. „Reset”, zostało nagrodzone w ogólnopolskim konkursie literackim „Popisz się talentem” Wydawnictwa Nowa Era, w którym nagrodą główną było wydanie zwycięskich prac w antologii opowiadań pt. „Echa dobra”. </w:t>
      </w:r>
    </w:p>
    <w:p w14:paraId="6D08E71F" w14:textId="77777777" w:rsidR="00AB0677" w:rsidRPr="00AB0677" w:rsidRDefault="00AB0677" w:rsidP="00DA7E09">
      <w:pPr>
        <w:spacing w:line="240" w:lineRule="auto"/>
        <w:rPr>
          <w:rFonts w:ascii="Century Gothic" w:hAnsi="Century Gothic"/>
        </w:rPr>
      </w:pPr>
      <w:r w:rsidRPr="00AB0677">
        <w:rPr>
          <w:rFonts w:ascii="Century Gothic" w:hAnsi="Century Gothic"/>
        </w:rPr>
        <w:t>Po prezentacji uczniowskich talentów nadszedł czas na chwilę pamięci o tych, którzy już nie odwiedzą murów międzyrzeckiej szkoły – wspominano nauczycieli, uczniów, pracowników, których już z nami nie ma… Następnie uczniowie prowadzący akademię zaprosili wszystkich obecnych do obejrzenia wystawy uczniowskiej „Szkoła (i wieś) na pocztówce w 2025 roku” przygotowanej specjalnie z okazji tego święta, po czym oddali mikrofon w ręce Pani Dyrektor, Agnieszki Sklorz.</w:t>
      </w:r>
    </w:p>
    <w:p w14:paraId="099783BB" w14:textId="77777777" w:rsidR="00AB0677" w:rsidRPr="00DA7E09" w:rsidRDefault="00AB0677" w:rsidP="00DA7E09">
      <w:pPr>
        <w:spacing w:line="240" w:lineRule="auto"/>
        <w:rPr>
          <w:rFonts w:ascii="Century Gothic" w:hAnsi="Century Gothic"/>
        </w:rPr>
      </w:pPr>
      <w:r w:rsidRPr="00AB0677">
        <w:rPr>
          <w:rFonts w:ascii="Century Gothic" w:hAnsi="Century Gothic"/>
        </w:rPr>
        <w:t>„</w:t>
      </w:r>
      <w:r w:rsidRPr="00AB0677">
        <w:rPr>
          <w:rFonts w:ascii="Century Gothic" w:hAnsi="Century Gothic"/>
          <w:i/>
          <w:iCs/>
        </w:rPr>
        <w:t xml:space="preserve">Dzisiejszy dzień jest wyjątkowy – to czas wspomnień, wdzięczności i radości. Nasza Szkoła przetrwała dwieście lat zmian, zawirowań historii, ale zawsze była wierna swojej misji – wychowywać w duchu wartości, odpowiedzialności i patriotyzmu. Dwieście lat istnienia to ogromny dorobek. To setki nauczycieli, tysiące uczniów i niezliczone wspomnienia, które składają się na wyjątkową historię naszej Szkoły. Pragnę dziś złożyć serdeczne podziękowania wszystkim, którzy tworzyli jej dzieje: władzom gminy, dawnym dyrektorom, nauczycielom, pracownikom, rodzicom i uczniom. Dziękuję także obecnemu gronu pedagogicznemu i wszystkim pracownikom szkoły – za codzienny trud, poświęcenie i pasję. Dzisiejsza uroczystość ma również szczególny wymiar – pragniemy uhonorować tych, którzy swoją postawą, zaangażowaniem i wieloletnią pracą zasłużyli się dla rozwoju naszej Szkoły” </w:t>
      </w:r>
      <w:r w:rsidRPr="00AB0677">
        <w:rPr>
          <w:rFonts w:ascii="Century Gothic" w:hAnsi="Century Gothic"/>
        </w:rPr>
        <w:t>– powiedziała w swoim przemówieniu Dyrektor Szkoły - Agnieszka Sklorz, po czym przystąpiła do ceremonii wręczenia medali  jubileuszowych. Tym cennym odznaczeniem w uznaniu zasług i zaangażowania w rozwój Szkoły zostali uhonorowani: Wójt Gminy Bojszowy Adam Duczmal; przedstawiciel Kuratorium Oświaty w Katowicach starsza wizytator Magdalena</w:t>
      </w:r>
    </w:p>
    <w:p w14:paraId="52F1BF11" w14:textId="77777777" w:rsidR="00AB0677" w:rsidRPr="00DA7E09" w:rsidRDefault="00AB0677" w:rsidP="00DA7E09">
      <w:pPr>
        <w:spacing w:line="240" w:lineRule="auto"/>
        <w:rPr>
          <w:rFonts w:ascii="Century Gothic" w:hAnsi="Century Gothic"/>
        </w:rPr>
      </w:pPr>
    </w:p>
    <w:p w14:paraId="57AC014F" w14:textId="7AB0C3B3" w:rsidR="00AB0677" w:rsidRPr="00AB0677" w:rsidRDefault="00AB0677" w:rsidP="00DA7E09">
      <w:pPr>
        <w:spacing w:line="240" w:lineRule="auto"/>
        <w:rPr>
          <w:rFonts w:ascii="Century Gothic" w:hAnsi="Century Gothic"/>
          <w:b/>
          <w:bCs/>
        </w:rPr>
      </w:pPr>
      <w:r w:rsidRPr="00DA7E09">
        <w:rPr>
          <w:rFonts w:ascii="Century Gothic" w:hAnsi="Century Gothic"/>
          <w:b/>
          <w:bCs/>
        </w:rPr>
        <w:lastRenderedPageBreak/>
        <w:t>STRONA 5</w:t>
      </w:r>
    </w:p>
    <w:p w14:paraId="062FA005" w14:textId="77777777" w:rsidR="00AB0677" w:rsidRPr="00AB0677" w:rsidRDefault="00AB0677" w:rsidP="00DA7E09">
      <w:pPr>
        <w:spacing w:line="240" w:lineRule="auto"/>
        <w:rPr>
          <w:rFonts w:ascii="Century Gothic" w:hAnsi="Century Gothic"/>
        </w:rPr>
      </w:pPr>
      <w:r w:rsidRPr="00AB0677">
        <w:rPr>
          <w:rFonts w:ascii="Century Gothic" w:hAnsi="Century Gothic"/>
        </w:rPr>
        <w:t xml:space="preserve">Magdalena </w:t>
      </w:r>
      <w:proofErr w:type="spellStart"/>
      <w:r w:rsidRPr="00AB0677">
        <w:rPr>
          <w:rFonts w:ascii="Century Gothic" w:hAnsi="Century Gothic"/>
        </w:rPr>
        <w:t>Zymon</w:t>
      </w:r>
      <w:proofErr w:type="spellEnd"/>
      <w:r w:rsidRPr="00AB0677">
        <w:rPr>
          <w:rFonts w:ascii="Century Gothic" w:hAnsi="Century Gothic"/>
        </w:rPr>
        <w:t xml:space="preserve">; ksiądz Andrzej </w:t>
      </w:r>
      <w:proofErr w:type="spellStart"/>
      <w:r w:rsidRPr="00AB0677">
        <w:rPr>
          <w:rFonts w:ascii="Century Gothic" w:hAnsi="Century Gothic"/>
        </w:rPr>
        <w:t>Słabkowski</w:t>
      </w:r>
      <w:proofErr w:type="spellEnd"/>
      <w:r w:rsidRPr="00AB0677">
        <w:rPr>
          <w:rFonts w:ascii="Century Gothic" w:hAnsi="Century Gothic"/>
        </w:rPr>
        <w:t xml:space="preserve"> - proboszcz  parafii w Międzyrzeczu; Beata Białowąs - radna Sejmiku Województwa Śląskiego, Karolina Trela - Dyrektor Biura Poselskiego Michała Wójcika; władze powiatu: </w:t>
      </w:r>
      <w:proofErr w:type="spellStart"/>
      <w:r w:rsidRPr="00AB0677">
        <w:rPr>
          <w:rFonts w:ascii="Century Gothic" w:hAnsi="Century Gothic"/>
        </w:rPr>
        <w:t>Wicestarościna</w:t>
      </w:r>
      <w:proofErr w:type="spellEnd"/>
      <w:r w:rsidRPr="00AB0677">
        <w:rPr>
          <w:rFonts w:ascii="Century Gothic" w:hAnsi="Century Gothic"/>
        </w:rPr>
        <w:t xml:space="preserve"> Powiatu Bieruńsko–Lędzińskiego Zofia Dudek oraz Starosta Powiatu Bieruńsko–Lędzińskiego w latach 2010-2023, mieszkaniec gminy Bojszowy Bernard Bednorz; przedstawiciele służb mundurowych: Komendant Komendy Powiatowej Policji w Bieruniu Andrzej Rudolf oraz Ochotnicza Straż Pożarna w Międzyrzeczu w osobach Naczelnika Szymona </w:t>
      </w:r>
      <w:proofErr w:type="spellStart"/>
      <w:r w:rsidRPr="00AB0677">
        <w:rPr>
          <w:rFonts w:ascii="Century Gothic" w:hAnsi="Century Gothic"/>
        </w:rPr>
        <w:t>Kubeczko</w:t>
      </w:r>
      <w:proofErr w:type="spellEnd"/>
      <w:r w:rsidRPr="00AB0677">
        <w:rPr>
          <w:rFonts w:ascii="Century Gothic" w:hAnsi="Century Gothic"/>
        </w:rPr>
        <w:t xml:space="preserve"> i Prezesa Karola </w:t>
      </w:r>
      <w:proofErr w:type="spellStart"/>
      <w:r w:rsidRPr="00AB0677">
        <w:rPr>
          <w:rFonts w:ascii="Century Gothic" w:hAnsi="Century Gothic"/>
        </w:rPr>
        <w:t>Labego</w:t>
      </w:r>
      <w:proofErr w:type="spellEnd"/>
      <w:r w:rsidRPr="00AB0677">
        <w:rPr>
          <w:rFonts w:ascii="Century Gothic" w:hAnsi="Century Gothic"/>
        </w:rPr>
        <w:t xml:space="preserve">; Radni Powiatu i Rady Gminy Bojszowy: wiceprzewodniczący Rady Powiatu Bieruńsko-Lędzińskiego i przewodniczący Rady Gminy Bojszowy w latach 2002-2024, mieszkaniec Międzyrzecza – Marek Kumor, przewodniczący Rady Gminy Bojszowy – Grzegorz Kotas oraz wiceprzewodniczący Marcin Duży; Dyrektorki Szkoły w latach wcześniejszych: Elżbieta Kuźnik–Waleczek, Maria Machura (nieobecna na uroczystości), Małgorzata Wolny; emerytowani i obecni nauczyciele: Danuta Kwiecień, Danuta Mandla,  Małgorzata Tarnawa, Bogusława Golus, Łucja Kachel, Renata Knopek (nieobecna), Małgorzata Cieślik-Bednarek (nieobecna),  Beata Bednorz, Anna Ziomek – Kocek, a w sposób szczególny uhonorowana została Irena Lubowiecka; pracownicy administracji i obsługi  emerytowani i obecni: Danuta Janosz, Joanna </w:t>
      </w:r>
      <w:proofErr w:type="spellStart"/>
      <w:r w:rsidRPr="00AB0677">
        <w:rPr>
          <w:rFonts w:ascii="Century Gothic" w:hAnsi="Century Gothic"/>
        </w:rPr>
        <w:t>Kubeczko</w:t>
      </w:r>
      <w:proofErr w:type="spellEnd"/>
      <w:r w:rsidRPr="00AB0677">
        <w:rPr>
          <w:rFonts w:ascii="Century Gothic" w:hAnsi="Century Gothic"/>
        </w:rPr>
        <w:t xml:space="preserve">, Bożena Goc, Grażyna Czuwaj; Rada Rodziców: Zofia </w:t>
      </w:r>
      <w:proofErr w:type="spellStart"/>
      <w:r w:rsidRPr="00AB0677">
        <w:rPr>
          <w:rFonts w:ascii="Century Gothic" w:hAnsi="Century Gothic"/>
        </w:rPr>
        <w:t>Stompor</w:t>
      </w:r>
      <w:proofErr w:type="spellEnd"/>
      <w:r w:rsidRPr="00AB0677">
        <w:rPr>
          <w:rFonts w:ascii="Century Gothic" w:hAnsi="Century Gothic"/>
        </w:rPr>
        <w:t xml:space="preserve">, Monika Paczyńska, Anna Rosiak; Przyjaciele  wspierający Szkołę: Grzegorz </w:t>
      </w:r>
      <w:proofErr w:type="spellStart"/>
      <w:r w:rsidRPr="00AB0677">
        <w:rPr>
          <w:rFonts w:ascii="Century Gothic" w:hAnsi="Century Gothic"/>
        </w:rPr>
        <w:t>Sztoler</w:t>
      </w:r>
      <w:proofErr w:type="spellEnd"/>
      <w:r w:rsidRPr="00AB0677">
        <w:rPr>
          <w:rFonts w:ascii="Century Gothic" w:hAnsi="Century Gothic"/>
        </w:rPr>
        <w:t xml:space="preserve">, Alojzy </w:t>
      </w:r>
      <w:proofErr w:type="spellStart"/>
      <w:r w:rsidRPr="00AB0677">
        <w:rPr>
          <w:rFonts w:ascii="Century Gothic" w:hAnsi="Century Gothic"/>
        </w:rPr>
        <w:t>Lysko</w:t>
      </w:r>
      <w:proofErr w:type="spellEnd"/>
      <w:r w:rsidRPr="00AB0677">
        <w:rPr>
          <w:rFonts w:ascii="Century Gothic" w:hAnsi="Century Gothic"/>
        </w:rPr>
        <w:t xml:space="preserve"> (nieobecny), Józef Kłyk (nieobecny).</w:t>
      </w:r>
    </w:p>
    <w:p w14:paraId="6C1A8A0F" w14:textId="77777777" w:rsidR="00AB0677" w:rsidRPr="00AB0677" w:rsidRDefault="00AB0677" w:rsidP="00DA7E09">
      <w:pPr>
        <w:spacing w:line="240" w:lineRule="auto"/>
        <w:rPr>
          <w:rFonts w:ascii="Century Gothic" w:hAnsi="Century Gothic"/>
        </w:rPr>
      </w:pPr>
      <w:r w:rsidRPr="00AB0677">
        <w:rPr>
          <w:rFonts w:ascii="Century Gothic" w:hAnsi="Century Gothic"/>
        </w:rPr>
        <w:t xml:space="preserve">Po ceremonii wręczenia honorowych medali głos zabrali zaproszeni Goście, którzy przekazali całej społeczności szkolnej gratulacje oraz wzruszające życzenia. Ostatnim punktem uroczystości było zaproszenie przez Dyrektora Szkoły do obejrzenia galerii prac uczniów, kronik Szkoły, starych fotografii, pamiętników Józefa </w:t>
      </w:r>
      <w:proofErr w:type="spellStart"/>
      <w:r w:rsidRPr="00AB0677">
        <w:rPr>
          <w:rFonts w:ascii="Century Gothic" w:hAnsi="Century Gothic"/>
        </w:rPr>
        <w:t>Kassolika</w:t>
      </w:r>
      <w:proofErr w:type="spellEnd"/>
      <w:r w:rsidRPr="00AB0677">
        <w:rPr>
          <w:rFonts w:ascii="Century Gothic" w:hAnsi="Century Gothic"/>
        </w:rPr>
        <w:t>, dokumentów udostępnionych przez pana Janusza Misia.</w:t>
      </w:r>
    </w:p>
    <w:p w14:paraId="512F5BD9" w14:textId="77777777" w:rsidR="00AB0677" w:rsidRPr="00AB0677" w:rsidRDefault="00AB0677" w:rsidP="00DA7E09">
      <w:pPr>
        <w:spacing w:line="240" w:lineRule="auto"/>
        <w:rPr>
          <w:rFonts w:ascii="Century Gothic" w:hAnsi="Century Gothic"/>
        </w:rPr>
      </w:pPr>
      <w:r w:rsidRPr="00AB0677">
        <w:rPr>
          <w:rFonts w:ascii="Century Gothic" w:hAnsi="Century Gothic"/>
        </w:rPr>
        <w:t xml:space="preserve">Dyrektor Szkoły Podstawowej im. Józefa </w:t>
      </w:r>
      <w:proofErr w:type="spellStart"/>
      <w:r w:rsidRPr="00AB0677">
        <w:rPr>
          <w:rFonts w:ascii="Century Gothic" w:hAnsi="Century Gothic"/>
        </w:rPr>
        <w:t>Kassolika</w:t>
      </w:r>
      <w:proofErr w:type="spellEnd"/>
      <w:r w:rsidRPr="00AB0677">
        <w:rPr>
          <w:rFonts w:ascii="Century Gothic" w:hAnsi="Century Gothic"/>
        </w:rPr>
        <w:t xml:space="preserve"> w Międzyrzeczu  pragnie z całego serca podziękować Gościom za przyjęcie zaproszenia na uroczystość Jubileuszu 200-lecia Szkoły i uświetnienie tego wyjątkowego dnia swoją obecnością. Słowa wdzięczności kieruje także do Nauczycieli, Pracowników, Uczniów, Rodziców, Przyjaciół Szkoły, którzy przyczynili się do organizacji tego pięknego święta Szkoły - miejsca o bogatej tradycji, które od dwóch stuleci kształtuje serca i umysły kolejnych pokoleń młodych ludzi.</w:t>
      </w:r>
    </w:p>
    <w:p w14:paraId="20E37D69" w14:textId="77777777" w:rsidR="00AB0677" w:rsidRPr="00AB0677" w:rsidRDefault="00AB0677" w:rsidP="00DA7E09">
      <w:pPr>
        <w:spacing w:line="240" w:lineRule="auto"/>
        <w:ind w:left="7788"/>
        <w:rPr>
          <w:rFonts w:ascii="Century Gothic" w:hAnsi="Century Gothic"/>
          <w:b/>
          <w:bCs/>
        </w:rPr>
      </w:pPr>
      <w:proofErr w:type="spellStart"/>
      <w:r w:rsidRPr="00AB0677">
        <w:rPr>
          <w:rFonts w:ascii="Century Gothic" w:hAnsi="Century Gothic"/>
          <w:b/>
          <w:bCs/>
        </w:rPr>
        <w:t>azk</w:t>
      </w:r>
      <w:proofErr w:type="spellEnd"/>
      <w:r w:rsidRPr="00AB0677">
        <w:rPr>
          <w:rFonts w:ascii="Century Gothic" w:hAnsi="Century Gothic"/>
          <w:b/>
          <w:bCs/>
        </w:rPr>
        <w:t xml:space="preserve">, </w:t>
      </w:r>
      <w:proofErr w:type="spellStart"/>
      <w:r w:rsidRPr="00AB0677">
        <w:rPr>
          <w:rFonts w:ascii="Century Gothic" w:hAnsi="Century Gothic"/>
          <w:b/>
          <w:bCs/>
        </w:rPr>
        <w:t>lw</w:t>
      </w:r>
      <w:proofErr w:type="spellEnd"/>
    </w:p>
    <w:p w14:paraId="62FE31BA" w14:textId="309FEDA3" w:rsidR="00AB0677" w:rsidRPr="00DA7E09" w:rsidRDefault="00AB0677" w:rsidP="00DA7E09">
      <w:pPr>
        <w:spacing w:line="240" w:lineRule="auto"/>
        <w:rPr>
          <w:rFonts w:ascii="Century Gothic" w:hAnsi="Century Gothic"/>
        </w:rPr>
      </w:pPr>
    </w:p>
    <w:p w14:paraId="58E10A22" w14:textId="10A9E7E4" w:rsidR="00AB0677" w:rsidRPr="008A2ED4" w:rsidRDefault="00AB0677" w:rsidP="00DA7E09">
      <w:pPr>
        <w:spacing w:line="240" w:lineRule="auto"/>
        <w:rPr>
          <w:rFonts w:ascii="Century Gothic" w:hAnsi="Century Gothic"/>
          <w:b/>
          <w:bCs/>
        </w:rPr>
      </w:pPr>
      <w:proofErr w:type="spellStart"/>
      <w:r w:rsidRPr="00DA7E09">
        <w:rPr>
          <w:rFonts w:ascii="Century Gothic" w:hAnsi="Century Gothic"/>
          <w:b/>
          <w:bCs/>
        </w:rPr>
        <w:t>BojszoWY</w:t>
      </w:r>
      <w:proofErr w:type="spellEnd"/>
      <w:r w:rsidRPr="00DA7E09">
        <w:rPr>
          <w:rFonts w:ascii="Century Gothic" w:hAnsi="Century Gothic"/>
          <w:b/>
          <w:bCs/>
        </w:rPr>
        <w:t xml:space="preserve"> w odnowionym Parku Dworskim</w:t>
      </w:r>
    </w:p>
    <w:p w14:paraId="0E918760" w14:textId="77777777" w:rsidR="00AB0677" w:rsidRPr="00AB0677" w:rsidRDefault="00AB0677" w:rsidP="00DA7E09">
      <w:pPr>
        <w:spacing w:line="240" w:lineRule="auto"/>
        <w:rPr>
          <w:rFonts w:ascii="Century Gothic" w:hAnsi="Century Gothic"/>
        </w:rPr>
      </w:pPr>
      <w:r w:rsidRPr="00AB0677">
        <w:rPr>
          <w:rFonts w:ascii="Century Gothic" w:hAnsi="Century Gothic"/>
        </w:rPr>
        <w:t>Zakończono zadanie pn. „Odnowa Parku Dworskiego w Bojszowach”. Dzięki realizacji projektu przestrzeń parku została wzbogacona o:</w:t>
      </w:r>
    </w:p>
    <w:p w14:paraId="000332D0" w14:textId="77777777" w:rsidR="00AB0677" w:rsidRPr="00AB0677" w:rsidRDefault="00AB0677" w:rsidP="00DA7E09">
      <w:pPr>
        <w:numPr>
          <w:ilvl w:val="0"/>
          <w:numId w:val="1"/>
        </w:numPr>
        <w:tabs>
          <w:tab w:val="clear" w:pos="0"/>
          <w:tab w:val="clear" w:pos="540"/>
        </w:tabs>
        <w:spacing w:line="240" w:lineRule="auto"/>
        <w:rPr>
          <w:rFonts w:ascii="Century Gothic" w:hAnsi="Century Gothic"/>
        </w:rPr>
      </w:pPr>
      <w:r w:rsidRPr="00AB0677">
        <w:rPr>
          <w:rFonts w:ascii="Century Gothic" w:hAnsi="Century Gothic"/>
        </w:rPr>
        <w:t>tężnię solankową (pierwszą w gminie!),</w:t>
      </w:r>
    </w:p>
    <w:p w14:paraId="15C10D3D" w14:textId="77777777" w:rsidR="00AB0677" w:rsidRPr="00AB0677" w:rsidRDefault="00AB0677" w:rsidP="00DA7E09">
      <w:pPr>
        <w:numPr>
          <w:ilvl w:val="0"/>
          <w:numId w:val="1"/>
        </w:numPr>
        <w:tabs>
          <w:tab w:val="clear" w:pos="0"/>
          <w:tab w:val="clear" w:pos="540"/>
        </w:tabs>
        <w:spacing w:line="240" w:lineRule="auto"/>
        <w:rPr>
          <w:rFonts w:ascii="Century Gothic" w:hAnsi="Century Gothic"/>
        </w:rPr>
      </w:pPr>
      <w:proofErr w:type="spellStart"/>
      <w:r w:rsidRPr="00AB0677">
        <w:rPr>
          <w:rFonts w:ascii="Century Gothic" w:hAnsi="Century Gothic"/>
        </w:rPr>
        <w:t>bulodrom</w:t>
      </w:r>
      <w:proofErr w:type="spellEnd"/>
      <w:r w:rsidRPr="00AB0677">
        <w:rPr>
          <w:rFonts w:ascii="Century Gothic" w:hAnsi="Century Gothic"/>
        </w:rPr>
        <w:t xml:space="preserve">, czyli boisko do gry w </w:t>
      </w:r>
      <w:proofErr w:type="spellStart"/>
      <w:r w:rsidRPr="00AB0677">
        <w:rPr>
          <w:rFonts w:ascii="Century Gothic" w:hAnsi="Century Gothic"/>
        </w:rPr>
        <w:t>Petanque</w:t>
      </w:r>
      <w:proofErr w:type="spellEnd"/>
      <w:r w:rsidRPr="00AB0677">
        <w:rPr>
          <w:rFonts w:ascii="Century Gothic" w:hAnsi="Century Gothic"/>
        </w:rPr>
        <w:t xml:space="preserve"> potocznie nazywanej bulami,</w:t>
      </w:r>
    </w:p>
    <w:p w14:paraId="2A258F11" w14:textId="77777777" w:rsidR="00AB0677" w:rsidRPr="00AB0677" w:rsidRDefault="00AB0677" w:rsidP="00DA7E09">
      <w:pPr>
        <w:numPr>
          <w:ilvl w:val="0"/>
          <w:numId w:val="1"/>
        </w:numPr>
        <w:tabs>
          <w:tab w:val="clear" w:pos="0"/>
          <w:tab w:val="clear" w:pos="540"/>
        </w:tabs>
        <w:spacing w:line="240" w:lineRule="auto"/>
        <w:rPr>
          <w:rFonts w:ascii="Century Gothic" w:hAnsi="Century Gothic"/>
        </w:rPr>
      </w:pPr>
      <w:r w:rsidRPr="00AB0677">
        <w:rPr>
          <w:rFonts w:ascii="Century Gothic" w:hAnsi="Century Gothic"/>
        </w:rPr>
        <w:t xml:space="preserve">nowe rabaty i nasadzenia krzewów, traw ozdobnych oraz bylin (łącznie ponad 2000 </w:t>
      </w:r>
      <w:proofErr w:type="spellStart"/>
      <w:r w:rsidRPr="00AB0677">
        <w:rPr>
          <w:rFonts w:ascii="Century Gothic" w:hAnsi="Century Gothic"/>
        </w:rPr>
        <w:t>nasadzeń</w:t>
      </w:r>
      <w:proofErr w:type="spellEnd"/>
      <w:r w:rsidRPr="00AB0677">
        <w:rPr>
          <w:rFonts w:ascii="Century Gothic" w:hAnsi="Century Gothic"/>
        </w:rPr>
        <w:t>!),</w:t>
      </w:r>
    </w:p>
    <w:p w14:paraId="7DEE3F6C" w14:textId="77777777" w:rsidR="00AB0677" w:rsidRPr="00AB0677" w:rsidRDefault="00AB0677" w:rsidP="00DA7E09">
      <w:pPr>
        <w:numPr>
          <w:ilvl w:val="0"/>
          <w:numId w:val="1"/>
        </w:numPr>
        <w:tabs>
          <w:tab w:val="clear" w:pos="0"/>
          <w:tab w:val="clear" w:pos="540"/>
        </w:tabs>
        <w:spacing w:line="240" w:lineRule="auto"/>
        <w:rPr>
          <w:rFonts w:ascii="Century Gothic" w:hAnsi="Century Gothic"/>
        </w:rPr>
      </w:pPr>
      <w:r w:rsidRPr="00AB0677">
        <w:rPr>
          <w:rFonts w:ascii="Century Gothic" w:hAnsi="Century Gothic"/>
        </w:rPr>
        <w:t>domki dla owadów, budki lęgowe i poidełka dla ptaków,</w:t>
      </w:r>
    </w:p>
    <w:p w14:paraId="38041C4A" w14:textId="77777777" w:rsidR="00AB0677" w:rsidRPr="00AB0677" w:rsidRDefault="00AB0677" w:rsidP="00DA7E09">
      <w:pPr>
        <w:numPr>
          <w:ilvl w:val="0"/>
          <w:numId w:val="1"/>
        </w:numPr>
        <w:tabs>
          <w:tab w:val="clear" w:pos="0"/>
          <w:tab w:val="clear" w:pos="540"/>
        </w:tabs>
        <w:spacing w:line="240" w:lineRule="auto"/>
        <w:rPr>
          <w:rFonts w:ascii="Century Gothic" w:hAnsi="Century Gothic"/>
        </w:rPr>
      </w:pPr>
      <w:r w:rsidRPr="00AB0677">
        <w:rPr>
          <w:rFonts w:ascii="Century Gothic" w:hAnsi="Century Gothic"/>
        </w:rPr>
        <w:lastRenderedPageBreak/>
        <w:t>ścieżkę dydaktyczno-edukacyjną.</w:t>
      </w:r>
    </w:p>
    <w:p w14:paraId="10BE2378" w14:textId="77777777" w:rsidR="00AB0677" w:rsidRPr="00AB0677" w:rsidRDefault="00AB0677" w:rsidP="00DA7E09">
      <w:pPr>
        <w:spacing w:line="240" w:lineRule="auto"/>
        <w:rPr>
          <w:rFonts w:ascii="Century Gothic" w:hAnsi="Century Gothic"/>
        </w:rPr>
      </w:pPr>
      <w:r w:rsidRPr="00AB0677">
        <w:rPr>
          <w:rFonts w:ascii="Century Gothic" w:hAnsi="Century Gothic"/>
        </w:rPr>
        <w:t>Zostały wykonane również zabiegi pielęgnacyjne i zabezpieczające istniejący drzewostan.</w:t>
      </w:r>
    </w:p>
    <w:p w14:paraId="69636B3D" w14:textId="77777777" w:rsidR="00AB0677" w:rsidRPr="00AB0677" w:rsidRDefault="00AB0677" w:rsidP="00DA7E09">
      <w:pPr>
        <w:spacing w:line="240" w:lineRule="auto"/>
        <w:rPr>
          <w:rFonts w:ascii="Century Gothic" w:hAnsi="Century Gothic"/>
        </w:rPr>
      </w:pPr>
      <w:r w:rsidRPr="00AB0677">
        <w:rPr>
          <w:rFonts w:ascii="Century Gothic" w:hAnsi="Century Gothic"/>
        </w:rPr>
        <w:t>Zadanie zrealizowano z dofinansowaniem ze środków Wojewódzki Fundusz Ochrony Środowiska i Gospodarki Wodnej w Katowicach, a wykonawcą była firma VG Wojciech Zaręba z siedzibą w Tychach.</w:t>
      </w:r>
    </w:p>
    <w:p w14:paraId="2615E94A" w14:textId="77777777" w:rsidR="00AB0677" w:rsidRPr="00AB0677" w:rsidRDefault="00AB0677" w:rsidP="00DA7E09">
      <w:pPr>
        <w:spacing w:line="240" w:lineRule="auto"/>
        <w:rPr>
          <w:rFonts w:ascii="Century Gothic" w:hAnsi="Century Gothic"/>
        </w:rPr>
      </w:pPr>
      <w:r w:rsidRPr="00AB0677">
        <w:rPr>
          <w:rFonts w:ascii="Century Gothic" w:hAnsi="Century Gothic"/>
        </w:rPr>
        <w:t>Łączny koszt inwestycji 264 935, 85 zł, z czego dofinansowanie ze środków Wojewódzkiego Funduszu Ochrony Środowiska i Gospodarki Wodnej w Katowicach 211 948,68 zł.</w:t>
      </w:r>
    </w:p>
    <w:p w14:paraId="31A38577" w14:textId="77777777" w:rsidR="00AB0677" w:rsidRPr="00AB0677" w:rsidRDefault="00AB0677" w:rsidP="00DA7E09">
      <w:pPr>
        <w:spacing w:line="240" w:lineRule="auto"/>
        <w:rPr>
          <w:rFonts w:ascii="Century Gothic" w:hAnsi="Century Gothic"/>
        </w:rPr>
      </w:pPr>
      <w:r w:rsidRPr="00AB0677">
        <w:rPr>
          <w:rFonts w:ascii="Century Gothic" w:hAnsi="Century Gothic"/>
        </w:rPr>
        <w:t xml:space="preserve">Zapraszamy do relaksu w parku, a tych co już zgłębili techniki gry w </w:t>
      </w:r>
      <w:proofErr w:type="spellStart"/>
      <w:r w:rsidRPr="00AB0677">
        <w:rPr>
          <w:rFonts w:ascii="Century Gothic" w:hAnsi="Century Gothic"/>
        </w:rPr>
        <w:t>Petanque</w:t>
      </w:r>
      <w:proofErr w:type="spellEnd"/>
      <w:r w:rsidRPr="00AB0677">
        <w:rPr>
          <w:rFonts w:ascii="Century Gothic" w:hAnsi="Century Gothic"/>
        </w:rPr>
        <w:t xml:space="preserve"> do rozgrywki na boisku.</w:t>
      </w:r>
    </w:p>
    <w:p w14:paraId="6943E7F1" w14:textId="77777777" w:rsidR="00AB0677" w:rsidRPr="00AB0677" w:rsidRDefault="00AB0677" w:rsidP="00DA7E09">
      <w:pPr>
        <w:spacing w:line="240" w:lineRule="auto"/>
        <w:rPr>
          <w:rFonts w:ascii="Century Gothic" w:hAnsi="Century Gothic"/>
        </w:rPr>
      </w:pPr>
      <w:r w:rsidRPr="00AB0677">
        <w:rPr>
          <w:rFonts w:ascii="Century Gothic" w:hAnsi="Century Gothic"/>
        </w:rPr>
        <w:t>Na czas zimy tężnia solankowa zostanie wyłączona z użytkowania, ale już wiosną zapraszamy do korzystania z jej zdrowotnych właściwości.</w:t>
      </w:r>
    </w:p>
    <w:p w14:paraId="6D25EDDA" w14:textId="77777777" w:rsidR="00AB0677" w:rsidRPr="00DA7E09" w:rsidRDefault="00AB0677" w:rsidP="00DA7E09">
      <w:pPr>
        <w:spacing w:line="240" w:lineRule="auto"/>
        <w:rPr>
          <w:rFonts w:ascii="Century Gothic" w:hAnsi="Century Gothic"/>
        </w:rPr>
      </w:pPr>
      <w:r w:rsidRPr="00AB0677">
        <w:rPr>
          <w:rFonts w:ascii="Century Gothic" w:hAnsi="Century Gothic"/>
        </w:rPr>
        <w:t>Prosimy jednocześnie korzystających z parku o dbanie o NASZE dobro wspólne i zwracanie uwagi na ewentualne niewłaściwe zachowania, czy też próby dewastacji tego dobra. W najbliższym czasie w parku zostanie uruchomiony monitoring wizyjny.</w:t>
      </w:r>
      <w:r w:rsidRPr="00AB0677">
        <w:rPr>
          <w:rFonts w:ascii="Century Gothic" w:hAnsi="Century Gothic"/>
        </w:rPr>
        <w:br/>
      </w:r>
    </w:p>
    <w:p w14:paraId="63E79113" w14:textId="77777777" w:rsidR="00AB0677" w:rsidRPr="00DA7E09" w:rsidRDefault="00AB0677" w:rsidP="00DA7E09">
      <w:pPr>
        <w:spacing w:line="240" w:lineRule="auto"/>
        <w:rPr>
          <w:rFonts w:ascii="Century Gothic" w:hAnsi="Century Gothic"/>
        </w:rPr>
      </w:pPr>
    </w:p>
    <w:p w14:paraId="5FA74E53" w14:textId="403E040B" w:rsidR="00AB0677" w:rsidRPr="00DA7E09" w:rsidRDefault="00AB0677" w:rsidP="00DA7E09">
      <w:pPr>
        <w:spacing w:line="240" w:lineRule="auto"/>
        <w:rPr>
          <w:rFonts w:ascii="Century Gothic" w:hAnsi="Century Gothic"/>
        </w:rPr>
      </w:pPr>
      <w:r w:rsidRPr="00DA7E09">
        <w:rPr>
          <w:rFonts w:ascii="Century Gothic" w:hAnsi="Century Gothic"/>
          <w:b/>
          <w:bCs/>
        </w:rPr>
        <w:t>Fundusze</w:t>
      </w:r>
      <w:r w:rsidRPr="00DA7E09">
        <w:rPr>
          <w:rFonts w:ascii="Century Gothic" w:hAnsi="Century Gothic"/>
        </w:rPr>
        <w:t xml:space="preserve"> </w:t>
      </w:r>
      <w:r w:rsidRPr="00DA7E09">
        <w:rPr>
          <w:rFonts w:ascii="Century Gothic" w:hAnsi="Century Gothic"/>
          <w:b/>
          <w:bCs/>
        </w:rPr>
        <w:t>zewnętrz</w:t>
      </w:r>
      <w:r w:rsidR="005D0FE7" w:rsidRPr="00DA7E09">
        <w:rPr>
          <w:rFonts w:ascii="Century Gothic" w:hAnsi="Century Gothic"/>
          <w:b/>
          <w:bCs/>
        </w:rPr>
        <w:t>ne</w:t>
      </w:r>
    </w:p>
    <w:p w14:paraId="7975516A" w14:textId="172B77BE" w:rsidR="00AB0677" w:rsidRPr="00AB0677" w:rsidRDefault="00AB0677" w:rsidP="00DA7E09">
      <w:pPr>
        <w:spacing w:line="240" w:lineRule="auto"/>
        <w:rPr>
          <w:rFonts w:ascii="Century Gothic" w:hAnsi="Century Gothic"/>
        </w:rPr>
      </w:pPr>
      <w:r w:rsidRPr="00AB0677">
        <w:rPr>
          <w:rFonts w:ascii="Century Gothic" w:hAnsi="Century Gothic"/>
        </w:rPr>
        <w:t>Gmina otrzymała dofinansowanie ze środków Unii Europejskiej dla projektu pn. „Termomodernizacja budynku komunalnego przy ul. Żubrów 23 w Międzyrzeczu”.</w:t>
      </w:r>
      <w:r w:rsidRPr="00AB0677">
        <w:rPr>
          <w:rFonts w:ascii="Century Gothic" w:hAnsi="Century Gothic"/>
        </w:rPr>
        <w:br/>
        <w:t>Zakres projektu dotyczy przeprowadzenia prac modernizacyjnych wpływających na poprawę parametrów energetycznych budynku. Projekt przewiduje m.in.:</w:t>
      </w:r>
      <w:r w:rsidRPr="00AB0677">
        <w:rPr>
          <w:rFonts w:ascii="Century Gothic" w:hAnsi="Century Gothic"/>
        </w:rPr>
        <w:br/>
      </w:r>
      <w:r w:rsidRPr="00AB0677">
        <w:rPr>
          <w:rFonts w:ascii="Century Gothic" w:hAnsi="Century Gothic"/>
          <w:b/>
          <w:bCs/>
        </w:rPr>
        <w:t xml:space="preserve">- </w:t>
      </w:r>
      <w:r w:rsidRPr="00AB0677">
        <w:rPr>
          <w:rFonts w:ascii="Century Gothic" w:hAnsi="Century Gothic"/>
        </w:rPr>
        <w:t>docieplenie stropu i ścian zewnętrznych;</w:t>
      </w:r>
      <w:r w:rsidRPr="00AB0677">
        <w:rPr>
          <w:rFonts w:ascii="Century Gothic" w:hAnsi="Century Gothic"/>
        </w:rPr>
        <w:br/>
      </w:r>
      <w:r w:rsidRPr="00AB0677">
        <w:rPr>
          <w:rFonts w:ascii="Century Gothic" w:hAnsi="Century Gothic"/>
          <w:b/>
          <w:bCs/>
        </w:rPr>
        <w:t xml:space="preserve">- </w:t>
      </w:r>
      <w:r w:rsidRPr="00AB0677">
        <w:rPr>
          <w:rFonts w:ascii="Century Gothic" w:hAnsi="Century Gothic"/>
        </w:rPr>
        <w:t>wymianę stolarki zewnętrznej okiennej i drzwiowej;</w:t>
      </w:r>
      <w:r w:rsidRPr="00AB0677">
        <w:rPr>
          <w:rFonts w:ascii="Century Gothic" w:hAnsi="Century Gothic"/>
          <w:b/>
          <w:bCs/>
        </w:rPr>
        <w:br/>
        <w:t xml:space="preserve">- </w:t>
      </w:r>
      <w:r w:rsidRPr="00AB0677">
        <w:rPr>
          <w:rFonts w:ascii="Century Gothic" w:hAnsi="Century Gothic"/>
        </w:rPr>
        <w:t>modernizację instalacji ciepłej wody użytkowej;</w:t>
      </w:r>
      <w:r w:rsidRPr="00AB0677">
        <w:rPr>
          <w:rFonts w:ascii="Century Gothic" w:hAnsi="Century Gothic"/>
        </w:rPr>
        <w:br/>
      </w:r>
      <w:r w:rsidRPr="00AB0677">
        <w:rPr>
          <w:rFonts w:ascii="Century Gothic" w:hAnsi="Century Gothic"/>
          <w:b/>
          <w:bCs/>
        </w:rPr>
        <w:t>-</w:t>
      </w:r>
      <w:r w:rsidRPr="00AB0677">
        <w:rPr>
          <w:rFonts w:ascii="Century Gothic" w:hAnsi="Century Gothic"/>
        </w:rPr>
        <w:t xml:space="preserve"> wymianę źródła ciepła na kaskadę gruntowych pomp ciepła</w:t>
      </w:r>
      <w:r w:rsidRPr="00AB0677">
        <w:rPr>
          <w:rFonts w:ascii="Century Gothic" w:hAnsi="Century Gothic"/>
        </w:rPr>
        <w:br/>
      </w:r>
      <w:r w:rsidRPr="00AB0677">
        <w:rPr>
          <w:rFonts w:ascii="Century Gothic" w:hAnsi="Century Gothic"/>
          <w:b/>
          <w:bCs/>
        </w:rPr>
        <w:t xml:space="preserve">- </w:t>
      </w:r>
      <w:r w:rsidRPr="00AB0677">
        <w:rPr>
          <w:rFonts w:ascii="Century Gothic" w:hAnsi="Century Gothic"/>
        </w:rPr>
        <w:t>prace wzmacniające efekt modernizacji energetycznej takie jak: prace odwodnieniowe, drenażowe.</w:t>
      </w:r>
      <w:r w:rsidRPr="00AB0677">
        <w:rPr>
          <w:rFonts w:ascii="Century Gothic" w:hAnsi="Century Gothic"/>
        </w:rPr>
        <w:br/>
        <w:t>W ramach projektu zostaną przeprowadzone również działania edukacyjne związane z poprawą efektywności energetycznej.</w:t>
      </w:r>
      <w:r w:rsidRPr="00AB0677">
        <w:rPr>
          <w:rFonts w:ascii="Century Gothic" w:hAnsi="Century Gothic"/>
        </w:rPr>
        <w:br/>
        <w:t xml:space="preserve">Dla zadania udało się wcześniej pozyskać część dofinansowania ze środków </w:t>
      </w:r>
      <w:proofErr w:type="spellStart"/>
      <w:r w:rsidRPr="00AB0677">
        <w:rPr>
          <w:rFonts w:ascii="Century Gothic" w:hAnsi="Century Gothic"/>
        </w:rPr>
        <w:t>WFOŚiGW</w:t>
      </w:r>
      <w:proofErr w:type="spellEnd"/>
      <w:r w:rsidRPr="00AB0677">
        <w:rPr>
          <w:rFonts w:ascii="Century Gothic" w:hAnsi="Century Gothic"/>
        </w:rPr>
        <w:t xml:space="preserve"> w Katowicach.</w:t>
      </w:r>
      <w:r w:rsidRPr="00AB0677">
        <w:rPr>
          <w:rFonts w:ascii="Century Gothic" w:hAnsi="Century Gothic"/>
        </w:rPr>
        <w:br/>
        <w:t>1 194 629,36 zł - wartość całego zadania;</w:t>
      </w:r>
      <w:r w:rsidRPr="00AB0677">
        <w:rPr>
          <w:rFonts w:ascii="Century Gothic" w:hAnsi="Century Gothic"/>
        </w:rPr>
        <w:br/>
        <w:t>641 070,00 zł (53,66%) - kwota dofinansowania ze środków Funduszy Europejskich dla Śląskiego pozyskanych za pośrednictwem Stowarzyszenia LGD "Ziemia Pszczyńska";</w:t>
      </w:r>
      <w:r w:rsidRPr="00AB0677">
        <w:rPr>
          <w:rFonts w:ascii="Century Gothic" w:hAnsi="Century Gothic"/>
        </w:rPr>
        <w:br/>
        <w:t xml:space="preserve">500 000,00 zł (41,85%) – kwota dofinansowania pozyskana ze środków </w:t>
      </w:r>
      <w:proofErr w:type="spellStart"/>
      <w:r w:rsidRPr="00AB0677">
        <w:rPr>
          <w:rFonts w:ascii="Century Gothic" w:hAnsi="Century Gothic"/>
        </w:rPr>
        <w:t>WFOŚiGW</w:t>
      </w:r>
      <w:proofErr w:type="spellEnd"/>
      <w:r w:rsidRPr="00AB0677">
        <w:rPr>
          <w:rFonts w:ascii="Century Gothic" w:hAnsi="Century Gothic"/>
        </w:rPr>
        <w:t xml:space="preserve"> w Katowicach;</w:t>
      </w:r>
      <w:r w:rsidRPr="00AB0677">
        <w:rPr>
          <w:rFonts w:ascii="Century Gothic" w:hAnsi="Century Gothic"/>
        </w:rPr>
        <w:br/>
        <w:t>53 559,36 zł (4,48%) – wkład własny Gminy Bojszowy.</w:t>
      </w:r>
    </w:p>
    <w:p w14:paraId="4000F6A8" w14:textId="5983518D" w:rsidR="00AB0677" w:rsidRPr="00DA7E09" w:rsidRDefault="00AB0677" w:rsidP="00DA7E09">
      <w:pPr>
        <w:spacing w:line="240" w:lineRule="auto"/>
        <w:rPr>
          <w:rFonts w:ascii="Century Gothic" w:hAnsi="Century Gothic"/>
        </w:rPr>
      </w:pPr>
    </w:p>
    <w:p w14:paraId="503ACD88" w14:textId="096C9C0C" w:rsidR="00AB0677" w:rsidRPr="00DA7E09" w:rsidRDefault="005D0FE7" w:rsidP="00DA7E09">
      <w:pPr>
        <w:spacing w:line="240" w:lineRule="auto"/>
        <w:rPr>
          <w:rFonts w:ascii="Century Gothic" w:hAnsi="Century Gothic"/>
          <w:b/>
          <w:bCs/>
        </w:rPr>
      </w:pPr>
      <w:r w:rsidRPr="00DA7E09">
        <w:rPr>
          <w:rFonts w:ascii="Century Gothic" w:hAnsi="Century Gothic"/>
          <w:b/>
          <w:bCs/>
        </w:rPr>
        <w:t>STRONA 6</w:t>
      </w:r>
    </w:p>
    <w:p w14:paraId="7B7F1465" w14:textId="77777777" w:rsidR="005D0FE7" w:rsidRPr="005D0FE7" w:rsidRDefault="005D0FE7" w:rsidP="00DA7E09">
      <w:pPr>
        <w:spacing w:line="240" w:lineRule="auto"/>
        <w:rPr>
          <w:rFonts w:ascii="Century Gothic" w:hAnsi="Century Gothic"/>
          <w:b/>
          <w:bCs/>
        </w:rPr>
      </w:pPr>
      <w:r w:rsidRPr="005D0FE7">
        <w:rPr>
          <w:rFonts w:ascii="Century Gothic" w:hAnsi="Century Gothic"/>
          <w:b/>
          <w:bCs/>
        </w:rPr>
        <w:t>„</w:t>
      </w:r>
      <w:proofErr w:type="spellStart"/>
      <w:r w:rsidRPr="005D0FE7">
        <w:rPr>
          <w:rFonts w:ascii="Century Gothic" w:hAnsi="Century Gothic"/>
          <w:b/>
          <w:bCs/>
        </w:rPr>
        <w:t>Bojszowianie</w:t>
      </w:r>
      <w:proofErr w:type="spellEnd"/>
      <w:r w:rsidRPr="005D0FE7">
        <w:rPr>
          <w:rFonts w:ascii="Century Gothic" w:hAnsi="Century Gothic"/>
          <w:b/>
          <w:bCs/>
        </w:rPr>
        <w:t>” z nagrodą</w:t>
      </w:r>
    </w:p>
    <w:p w14:paraId="553E64A5" w14:textId="77777777" w:rsidR="005D0FE7" w:rsidRPr="005D0FE7" w:rsidRDefault="005D0FE7" w:rsidP="00DA7E09">
      <w:pPr>
        <w:spacing w:line="240" w:lineRule="auto"/>
        <w:rPr>
          <w:rFonts w:ascii="Century Gothic" w:hAnsi="Century Gothic"/>
        </w:rPr>
      </w:pPr>
      <w:r w:rsidRPr="005D0FE7">
        <w:rPr>
          <w:rFonts w:ascii="Century Gothic" w:hAnsi="Century Gothic"/>
        </w:rPr>
        <w:t>25 października Zespół Folklorystyczny „</w:t>
      </w:r>
      <w:proofErr w:type="spellStart"/>
      <w:r w:rsidRPr="005D0FE7">
        <w:rPr>
          <w:rFonts w:ascii="Century Gothic" w:hAnsi="Century Gothic"/>
        </w:rPr>
        <w:t>Bojszowianie</w:t>
      </w:r>
      <w:proofErr w:type="spellEnd"/>
      <w:r w:rsidRPr="005D0FE7">
        <w:rPr>
          <w:rFonts w:ascii="Century Gothic" w:hAnsi="Century Gothic"/>
        </w:rPr>
        <w:t xml:space="preserve">” wziął udział w Turnieju Zespołów Ludowych im. Mariana Cieśli „Jak ze </w:t>
      </w:r>
      <w:proofErr w:type="spellStart"/>
      <w:r w:rsidRPr="005D0FE7">
        <w:rPr>
          <w:rFonts w:ascii="Century Gothic" w:hAnsi="Century Gothic"/>
        </w:rPr>
        <w:t>Susca</w:t>
      </w:r>
      <w:proofErr w:type="spellEnd"/>
      <w:r w:rsidRPr="005D0FE7">
        <w:rPr>
          <w:rFonts w:ascii="Century Gothic" w:hAnsi="Century Gothic"/>
        </w:rPr>
        <w:t xml:space="preserve"> </w:t>
      </w:r>
      <w:proofErr w:type="spellStart"/>
      <w:r w:rsidRPr="005D0FE7">
        <w:rPr>
          <w:rFonts w:ascii="Century Gothic" w:hAnsi="Century Gothic"/>
        </w:rPr>
        <w:t>powandruje</w:t>
      </w:r>
      <w:proofErr w:type="spellEnd"/>
      <w:r w:rsidRPr="005D0FE7">
        <w:rPr>
          <w:rFonts w:ascii="Century Gothic" w:hAnsi="Century Gothic"/>
        </w:rPr>
        <w:t xml:space="preserve">”, który został </w:t>
      </w:r>
      <w:r w:rsidRPr="005D0FE7">
        <w:rPr>
          <w:rFonts w:ascii="Century Gothic" w:hAnsi="Century Gothic"/>
        </w:rPr>
        <w:lastRenderedPageBreak/>
        <w:t xml:space="preserve">zorganizowany w ramach 15. </w:t>
      </w:r>
      <w:proofErr w:type="spellStart"/>
      <w:r w:rsidRPr="005D0FE7">
        <w:rPr>
          <w:rFonts w:ascii="Century Gothic" w:hAnsi="Century Gothic"/>
        </w:rPr>
        <w:t>Suszeckiej</w:t>
      </w:r>
      <w:proofErr w:type="spellEnd"/>
      <w:r w:rsidRPr="005D0FE7">
        <w:rPr>
          <w:rFonts w:ascii="Century Gothic" w:hAnsi="Century Gothic"/>
        </w:rPr>
        <w:t xml:space="preserve"> Jesieni Kulturalnej. „</w:t>
      </w:r>
      <w:proofErr w:type="spellStart"/>
      <w:r w:rsidRPr="005D0FE7">
        <w:rPr>
          <w:rFonts w:ascii="Century Gothic" w:hAnsi="Century Gothic"/>
        </w:rPr>
        <w:t>Bojszowianie</w:t>
      </w:r>
      <w:proofErr w:type="spellEnd"/>
      <w:r w:rsidRPr="005D0FE7">
        <w:rPr>
          <w:rFonts w:ascii="Century Gothic" w:hAnsi="Century Gothic"/>
        </w:rPr>
        <w:t>” zdobyli II miejsce rywalizując z ośmioma zespołami. Serdecznie gratulujemy!</w:t>
      </w:r>
    </w:p>
    <w:p w14:paraId="55A7F4D1" w14:textId="77777777" w:rsidR="005D0FE7" w:rsidRPr="005D0FE7" w:rsidRDefault="005D0FE7" w:rsidP="00DA7E09">
      <w:pPr>
        <w:spacing w:line="240" w:lineRule="auto"/>
        <w:rPr>
          <w:rFonts w:ascii="Century Gothic" w:hAnsi="Century Gothic"/>
        </w:rPr>
      </w:pPr>
      <w:r w:rsidRPr="005D0FE7">
        <w:rPr>
          <w:rFonts w:ascii="Century Gothic" w:hAnsi="Century Gothic"/>
        </w:rPr>
        <w:t xml:space="preserve">Zespół aktywnie działa nie tylko na scenie, w Gminnej Bibliotece podczas „Poranków u Kaśki i Hanki”, ale także już od roku prowadzi zajęcia warsztatowe w bojszowskich oddziałach Gminnego Przedszkola. Pod koniec październikach członkowie zespołu prowadzą wspólnie z przedszkolakami malowali </w:t>
      </w:r>
      <w:proofErr w:type="spellStart"/>
      <w:r w:rsidRPr="005D0FE7">
        <w:rPr>
          <w:rFonts w:ascii="Century Gothic" w:hAnsi="Century Gothic"/>
        </w:rPr>
        <w:t>szlajfki</w:t>
      </w:r>
      <w:proofErr w:type="spellEnd"/>
      <w:r w:rsidRPr="005D0FE7">
        <w:rPr>
          <w:rFonts w:ascii="Century Gothic" w:hAnsi="Century Gothic"/>
        </w:rPr>
        <w:t xml:space="preserve">. Dzieci były zachwycone malowaniem, zaciekawione śląską </w:t>
      </w:r>
      <w:proofErr w:type="spellStart"/>
      <w:r w:rsidRPr="005D0FE7">
        <w:rPr>
          <w:rFonts w:ascii="Century Gothic" w:hAnsi="Century Gothic"/>
        </w:rPr>
        <w:t>godką</w:t>
      </w:r>
      <w:proofErr w:type="spellEnd"/>
      <w:r w:rsidRPr="005D0FE7">
        <w:rPr>
          <w:rFonts w:ascii="Century Gothic" w:hAnsi="Century Gothic"/>
        </w:rPr>
        <w:t xml:space="preserve"> i strojami. Wspólnie z „</w:t>
      </w:r>
      <w:proofErr w:type="spellStart"/>
      <w:r w:rsidRPr="005D0FE7">
        <w:rPr>
          <w:rFonts w:ascii="Century Gothic" w:hAnsi="Century Gothic"/>
        </w:rPr>
        <w:t>Bojszowianami</w:t>
      </w:r>
      <w:proofErr w:type="spellEnd"/>
      <w:r w:rsidRPr="005D0FE7">
        <w:rPr>
          <w:rFonts w:ascii="Century Gothic" w:hAnsi="Century Gothic"/>
        </w:rPr>
        <w:t xml:space="preserve">”, przy akompaniamencie skrzypiec w wykonaniu Gabriela </w:t>
      </w:r>
      <w:proofErr w:type="spellStart"/>
      <w:r w:rsidRPr="005D0FE7">
        <w:rPr>
          <w:rFonts w:ascii="Century Gothic" w:hAnsi="Century Gothic"/>
        </w:rPr>
        <w:t>Dudzikia</w:t>
      </w:r>
      <w:proofErr w:type="spellEnd"/>
      <w:r w:rsidRPr="005D0FE7">
        <w:rPr>
          <w:rFonts w:ascii="Century Gothic" w:hAnsi="Century Gothic"/>
        </w:rPr>
        <w:t xml:space="preserve"> z Kapeli „Bojszowy” maluchy mogły pośpiewać.  W listopadzie Zespół Folklorystyczny „</w:t>
      </w:r>
      <w:proofErr w:type="spellStart"/>
      <w:r w:rsidRPr="005D0FE7">
        <w:rPr>
          <w:rFonts w:ascii="Century Gothic" w:hAnsi="Century Gothic"/>
        </w:rPr>
        <w:t>Bojszowianie</w:t>
      </w:r>
      <w:proofErr w:type="spellEnd"/>
      <w:r w:rsidRPr="005D0FE7">
        <w:rPr>
          <w:rFonts w:ascii="Century Gothic" w:hAnsi="Century Gothic"/>
        </w:rPr>
        <w:t>” planuje odwiedzić oddział przedszkolny w Jedlinie,  a do przedszkola w Bojszowach zawita ponownie w okolicy Bożego Narodzenia, żeby wspólnie pokolorować.</w:t>
      </w:r>
    </w:p>
    <w:p w14:paraId="2767DED4" w14:textId="77777777" w:rsidR="005D0FE7" w:rsidRPr="005D0FE7" w:rsidRDefault="005D0FE7" w:rsidP="00DA7E09">
      <w:pPr>
        <w:spacing w:line="240" w:lineRule="auto"/>
        <w:rPr>
          <w:rFonts w:ascii="Century Gothic" w:hAnsi="Century Gothic"/>
        </w:rPr>
      </w:pPr>
      <w:r w:rsidRPr="005D0FE7">
        <w:rPr>
          <w:rFonts w:ascii="Century Gothic" w:hAnsi="Century Gothic"/>
        </w:rPr>
        <w:t>Aż miło patrzeć, pisać… i czytać o tych wszystkich przedsięwzięciach. W imieniu członków zespołu zapraszamy do zasilenia składu „</w:t>
      </w:r>
      <w:proofErr w:type="spellStart"/>
      <w:r w:rsidRPr="005D0FE7">
        <w:rPr>
          <w:rFonts w:ascii="Century Gothic" w:hAnsi="Century Gothic"/>
        </w:rPr>
        <w:t>Bojszowian</w:t>
      </w:r>
      <w:proofErr w:type="spellEnd"/>
      <w:r w:rsidRPr="005D0FE7">
        <w:rPr>
          <w:rFonts w:ascii="Century Gothic" w:hAnsi="Century Gothic"/>
        </w:rPr>
        <w:t>” – każdy głos jest na wagę złota. Obecnie próby odbywają się w każdy piątek o godzinie 17:00 w Szkole Podstawowej w Bojszowach. Skoro część składu zespołu potrafi dojechać z gmin ościennych na próby, to tym bardziej mieszkańcy gminy powinni znaleźć chęci i czas na dołączenie do tej twórczej organizacji.</w:t>
      </w:r>
    </w:p>
    <w:p w14:paraId="12416573" w14:textId="77777777" w:rsidR="005D0FE7" w:rsidRPr="00DA7E09" w:rsidRDefault="005D0FE7" w:rsidP="00DA7E09">
      <w:pPr>
        <w:spacing w:line="240" w:lineRule="auto"/>
        <w:rPr>
          <w:rFonts w:ascii="Century Gothic" w:hAnsi="Century Gothic"/>
        </w:rPr>
      </w:pPr>
    </w:p>
    <w:p w14:paraId="371CB558" w14:textId="77777777" w:rsidR="005D0FE7" w:rsidRPr="005D0FE7" w:rsidRDefault="005D0FE7" w:rsidP="00DA7E09">
      <w:pPr>
        <w:spacing w:line="240" w:lineRule="auto"/>
        <w:rPr>
          <w:rFonts w:ascii="Century Gothic" w:hAnsi="Century Gothic"/>
          <w:b/>
          <w:bCs/>
        </w:rPr>
      </w:pPr>
      <w:r w:rsidRPr="005D0FE7">
        <w:rPr>
          <w:rFonts w:ascii="Century Gothic" w:hAnsi="Century Gothic"/>
          <w:b/>
          <w:bCs/>
        </w:rPr>
        <w:t>„Jutrzenka” na Jubileuszu</w:t>
      </w:r>
    </w:p>
    <w:p w14:paraId="6365B886" w14:textId="340670D5" w:rsidR="005D0FE7" w:rsidRPr="005D0FE7" w:rsidRDefault="005D0FE7" w:rsidP="00DA7E09">
      <w:pPr>
        <w:spacing w:line="240" w:lineRule="auto"/>
        <w:rPr>
          <w:rFonts w:ascii="Century Gothic" w:hAnsi="Century Gothic"/>
        </w:rPr>
      </w:pPr>
      <w:r w:rsidRPr="005D0FE7">
        <w:rPr>
          <w:rFonts w:ascii="Century Gothic" w:hAnsi="Century Gothic"/>
        </w:rPr>
        <w:t xml:space="preserve">1 października br. w Audytorium Muzeum Śląskiego w Katowicach odbyła się Gala Jubileuszowa z okazji 115 – </w:t>
      </w:r>
      <w:proofErr w:type="spellStart"/>
      <w:r w:rsidRPr="005D0FE7">
        <w:rPr>
          <w:rFonts w:ascii="Century Gothic" w:hAnsi="Century Gothic"/>
        </w:rPr>
        <w:t>lecia</w:t>
      </w:r>
      <w:proofErr w:type="spellEnd"/>
      <w:r w:rsidRPr="005D0FE7">
        <w:rPr>
          <w:rFonts w:ascii="Century Gothic" w:hAnsi="Century Gothic"/>
        </w:rPr>
        <w:t xml:space="preserve"> Śląskiego Związku Chórów i Orkiestr. Na te uroczystość zostali zaproszeni  dwaj nasi zasłużeni członkowie bojszowskiego chóru „Jutrzenka” Alojzy </w:t>
      </w:r>
      <w:proofErr w:type="spellStart"/>
      <w:r w:rsidRPr="005D0FE7">
        <w:rPr>
          <w:rFonts w:ascii="Century Gothic" w:hAnsi="Century Gothic"/>
        </w:rPr>
        <w:t>Solarczyk</w:t>
      </w:r>
      <w:proofErr w:type="spellEnd"/>
      <w:r w:rsidRPr="005D0FE7">
        <w:rPr>
          <w:rFonts w:ascii="Century Gothic" w:hAnsi="Century Gothic"/>
        </w:rPr>
        <w:t xml:space="preserve"> </w:t>
      </w:r>
      <w:r w:rsidRPr="005D0FE7">
        <w:rPr>
          <w:rFonts w:ascii="Century Gothic" w:hAnsi="Century Gothic"/>
        </w:rPr>
        <w:br/>
        <w:t xml:space="preserve">i Henryk Moćko, którzy jako jedni z pierwszych wystąpili w projekcie pt. „Archiwum Historii Mówionej” realizowanym przez </w:t>
      </w:r>
      <w:proofErr w:type="spellStart"/>
      <w:r w:rsidRPr="005D0FE7">
        <w:rPr>
          <w:rFonts w:ascii="Century Gothic" w:hAnsi="Century Gothic"/>
        </w:rPr>
        <w:t>ŚZChiO</w:t>
      </w:r>
      <w:proofErr w:type="spellEnd"/>
      <w:r w:rsidRPr="005D0FE7">
        <w:rPr>
          <w:rFonts w:ascii="Century Gothic" w:hAnsi="Century Gothic"/>
        </w:rPr>
        <w:t xml:space="preserve">.  Uroczystość rozpoczęła się przywitaniem zebranych przez Prezes </w:t>
      </w:r>
      <w:proofErr w:type="spellStart"/>
      <w:r w:rsidRPr="005D0FE7">
        <w:rPr>
          <w:rFonts w:ascii="Century Gothic" w:hAnsi="Century Gothic"/>
        </w:rPr>
        <w:t>ŚZChiO</w:t>
      </w:r>
      <w:proofErr w:type="spellEnd"/>
      <w:r w:rsidRPr="005D0FE7">
        <w:rPr>
          <w:rFonts w:ascii="Century Gothic" w:hAnsi="Century Gothic"/>
        </w:rPr>
        <w:t xml:space="preserve"> Weronikę Czech, głos zabrała Iwona </w:t>
      </w:r>
      <w:proofErr w:type="spellStart"/>
      <w:r w:rsidRPr="005D0FE7">
        <w:rPr>
          <w:rFonts w:ascii="Century Gothic" w:hAnsi="Century Gothic"/>
        </w:rPr>
        <w:t>Mensol</w:t>
      </w:r>
      <w:proofErr w:type="spellEnd"/>
      <w:r w:rsidRPr="005D0FE7">
        <w:rPr>
          <w:rFonts w:ascii="Century Gothic" w:hAnsi="Century Gothic"/>
        </w:rPr>
        <w:t xml:space="preserve"> Dyrektor ds. Artystycznych </w:t>
      </w:r>
      <w:r w:rsidRPr="005D0FE7">
        <w:rPr>
          <w:rFonts w:ascii="Century Gothic" w:hAnsi="Century Gothic"/>
        </w:rPr>
        <w:br/>
        <w:t xml:space="preserve">i przedstawiła  krótki rys historyczny </w:t>
      </w:r>
      <w:proofErr w:type="spellStart"/>
      <w:r w:rsidRPr="005D0FE7">
        <w:rPr>
          <w:rFonts w:ascii="Century Gothic" w:hAnsi="Century Gothic"/>
        </w:rPr>
        <w:t>ŚZChiO</w:t>
      </w:r>
      <w:proofErr w:type="spellEnd"/>
      <w:r w:rsidRPr="005D0FE7">
        <w:rPr>
          <w:rFonts w:ascii="Century Gothic" w:hAnsi="Century Gothic"/>
        </w:rPr>
        <w:t xml:space="preserve">. Następnie współprowadzący Kamil </w:t>
      </w:r>
      <w:proofErr w:type="spellStart"/>
      <w:r w:rsidRPr="005D0FE7">
        <w:rPr>
          <w:rFonts w:ascii="Century Gothic" w:hAnsi="Century Gothic"/>
        </w:rPr>
        <w:t>Gojowy</w:t>
      </w:r>
      <w:proofErr w:type="spellEnd"/>
      <w:r w:rsidRPr="005D0FE7">
        <w:rPr>
          <w:rFonts w:ascii="Century Gothic" w:hAnsi="Century Gothic"/>
        </w:rPr>
        <w:t xml:space="preserve"> Koordynator ds. Organizacji i Promocji zaprezentował kilka krótkich filmów ze zdarzeń artystycznych naszego związku oraz zapoznał obecnych z celami i zamierzeniami  na najbliższą przyszłość. Częścią najistotniejszą gali było  wręczanie odznaczeń, nagród, dyplomów, które z okazji w/w święta otrzymał </w:t>
      </w:r>
      <w:proofErr w:type="spellStart"/>
      <w:r w:rsidRPr="005D0FE7">
        <w:rPr>
          <w:rFonts w:ascii="Century Gothic" w:hAnsi="Century Gothic"/>
        </w:rPr>
        <w:t>ŚZChiO</w:t>
      </w:r>
      <w:proofErr w:type="spellEnd"/>
      <w:r w:rsidRPr="005D0FE7">
        <w:rPr>
          <w:rFonts w:ascii="Century Gothic" w:hAnsi="Century Gothic"/>
        </w:rPr>
        <w:t xml:space="preserve"> za swoją  działalność na rzecz kultury </w:t>
      </w:r>
      <w:r w:rsidRPr="005D0FE7">
        <w:rPr>
          <w:rFonts w:ascii="Century Gothic" w:hAnsi="Century Gothic"/>
        </w:rPr>
        <w:br/>
        <w:t xml:space="preserve">i społeczności  Województwa Śląskiego.  Należy tu wymienić m.in.  Złotą Odznakę Zasłużony dla Województwa  Śląskiego, </w:t>
      </w:r>
      <w:proofErr w:type="spellStart"/>
      <w:r w:rsidRPr="005D0FE7">
        <w:rPr>
          <w:rFonts w:ascii="Century Gothic" w:hAnsi="Century Gothic"/>
        </w:rPr>
        <w:t>Zasłuzony</w:t>
      </w:r>
      <w:proofErr w:type="spellEnd"/>
      <w:r w:rsidRPr="005D0FE7">
        <w:rPr>
          <w:rFonts w:ascii="Century Gothic" w:hAnsi="Century Gothic"/>
        </w:rPr>
        <w:t xml:space="preserve"> Kulturze „Gloria Artis” przyznawaną przez Ministerstwo Kultury i Dziedzictwa Narodowego i Nagrodę im. Oskara Kolberga. Następnie kapelan Związku ks. Antoni Reginka – przewodniczącego Kapituły  wręczył międzynarodowe nagrody </w:t>
      </w:r>
      <w:proofErr w:type="spellStart"/>
      <w:r w:rsidRPr="005D0FE7">
        <w:rPr>
          <w:rFonts w:ascii="Century Gothic" w:hAnsi="Century Gothic"/>
        </w:rPr>
        <w:t>ŚZChiO</w:t>
      </w:r>
      <w:proofErr w:type="spellEnd"/>
      <w:r w:rsidRPr="005D0FE7">
        <w:rPr>
          <w:rFonts w:ascii="Century Gothic" w:hAnsi="Century Gothic"/>
        </w:rPr>
        <w:t xml:space="preserve"> im. Stanisława Moniuszki dla osób i zespołów za wybitne zasługi dla społecznego ruchu muzycznego. W części artystycznej wystąpił bardzo energetyczny Zespół muzyczny z III Liceum Ogólnokształcącego im. Adama Mickiewicza z Katowic, który został entuzjastycznie przyjęty przez publiczność.           </w:t>
      </w:r>
    </w:p>
    <w:p w14:paraId="5064D86D" w14:textId="77777777" w:rsidR="005D0FE7" w:rsidRPr="005D0FE7" w:rsidRDefault="005D0FE7" w:rsidP="00DA7E09">
      <w:pPr>
        <w:spacing w:line="240" w:lineRule="auto"/>
        <w:rPr>
          <w:rFonts w:ascii="Century Gothic" w:hAnsi="Century Gothic"/>
        </w:rPr>
      </w:pPr>
      <w:r w:rsidRPr="005D0FE7">
        <w:rPr>
          <w:rFonts w:ascii="Century Gothic" w:hAnsi="Century Gothic"/>
        </w:rPr>
        <w:t>Chór „Jutrzenka”  od 2013 roku jest w posiadaniu Złotej  Odznaki „Zasłużony Dla Województwa  Śląskiego”. Przyznana została przez Sejmik Województwa Śląskiego z okazji 100 –</w:t>
      </w:r>
      <w:proofErr w:type="spellStart"/>
      <w:r w:rsidRPr="005D0FE7">
        <w:rPr>
          <w:rFonts w:ascii="Century Gothic" w:hAnsi="Century Gothic"/>
        </w:rPr>
        <w:t>lecia</w:t>
      </w:r>
      <w:proofErr w:type="spellEnd"/>
      <w:r w:rsidRPr="005D0FE7">
        <w:rPr>
          <w:rFonts w:ascii="Century Gothic" w:hAnsi="Century Gothic"/>
        </w:rPr>
        <w:t xml:space="preserve"> jego działalności., a w 2022 roku otrzymał Międzynarodową Nagrodę im.  Stanisława Moniuszki na XXIX Święcie Pieśni Chóralnej  „Trojak Śląski” w Katowicach. </w:t>
      </w:r>
      <w:r w:rsidRPr="005D0FE7">
        <w:rPr>
          <w:rFonts w:ascii="Century Gothic" w:hAnsi="Century Gothic"/>
        </w:rPr>
        <w:tab/>
      </w:r>
      <w:r w:rsidRPr="005D0FE7">
        <w:rPr>
          <w:rFonts w:ascii="Century Gothic" w:hAnsi="Century Gothic"/>
        </w:rPr>
        <w:tab/>
      </w:r>
      <w:r w:rsidRPr="005D0FE7">
        <w:rPr>
          <w:rFonts w:ascii="Century Gothic" w:hAnsi="Century Gothic"/>
        </w:rPr>
        <w:tab/>
      </w:r>
    </w:p>
    <w:p w14:paraId="47CFAF14" w14:textId="77777777" w:rsidR="005D0FE7" w:rsidRPr="00DA7E09" w:rsidRDefault="005D0FE7" w:rsidP="00DA7E09">
      <w:pPr>
        <w:spacing w:line="240" w:lineRule="auto"/>
        <w:rPr>
          <w:rFonts w:ascii="Century Gothic" w:hAnsi="Century Gothic"/>
          <w:b/>
          <w:bCs/>
        </w:rPr>
      </w:pPr>
      <w:r w:rsidRPr="005D0FE7">
        <w:rPr>
          <w:rFonts w:ascii="Century Gothic" w:hAnsi="Century Gothic"/>
        </w:rPr>
        <w:lastRenderedPageBreak/>
        <w:t xml:space="preserve">                           </w:t>
      </w:r>
      <w:r w:rsidRPr="005D0FE7">
        <w:rPr>
          <w:rFonts w:ascii="Century Gothic" w:hAnsi="Century Gothic"/>
        </w:rPr>
        <w:tab/>
      </w:r>
      <w:r w:rsidRPr="005D0FE7">
        <w:rPr>
          <w:rFonts w:ascii="Century Gothic" w:hAnsi="Century Gothic"/>
        </w:rPr>
        <w:tab/>
      </w:r>
      <w:r w:rsidRPr="005D0FE7">
        <w:rPr>
          <w:rFonts w:ascii="Century Gothic" w:hAnsi="Century Gothic"/>
        </w:rPr>
        <w:tab/>
      </w:r>
      <w:r w:rsidRPr="005D0FE7">
        <w:rPr>
          <w:rFonts w:ascii="Century Gothic" w:hAnsi="Century Gothic"/>
        </w:rPr>
        <w:tab/>
      </w:r>
      <w:r w:rsidRPr="005D0FE7">
        <w:rPr>
          <w:rFonts w:ascii="Century Gothic" w:hAnsi="Century Gothic"/>
        </w:rPr>
        <w:tab/>
      </w:r>
      <w:r w:rsidRPr="005D0FE7">
        <w:rPr>
          <w:rFonts w:ascii="Century Gothic" w:hAnsi="Century Gothic"/>
        </w:rPr>
        <w:tab/>
      </w:r>
      <w:r w:rsidRPr="005D0FE7">
        <w:rPr>
          <w:rFonts w:ascii="Century Gothic" w:hAnsi="Century Gothic"/>
        </w:rPr>
        <w:tab/>
      </w:r>
      <w:r w:rsidRPr="005D0FE7">
        <w:rPr>
          <w:rFonts w:ascii="Century Gothic" w:hAnsi="Century Gothic"/>
          <w:b/>
          <w:bCs/>
        </w:rPr>
        <w:t xml:space="preserve">Augustyn </w:t>
      </w:r>
      <w:proofErr w:type="spellStart"/>
      <w:r w:rsidRPr="005D0FE7">
        <w:rPr>
          <w:rFonts w:ascii="Century Gothic" w:hAnsi="Century Gothic"/>
          <w:b/>
          <w:bCs/>
        </w:rPr>
        <w:t>Czarnynoga</w:t>
      </w:r>
      <w:proofErr w:type="spellEnd"/>
    </w:p>
    <w:p w14:paraId="491579DC" w14:textId="77777777" w:rsidR="005D0FE7" w:rsidRPr="00DA7E09" w:rsidRDefault="005D0FE7" w:rsidP="00DA7E09">
      <w:pPr>
        <w:spacing w:line="240" w:lineRule="auto"/>
        <w:rPr>
          <w:rFonts w:ascii="Century Gothic" w:hAnsi="Century Gothic"/>
          <w:b/>
          <w:bCs/>
        </w:rPr>
      </w:pPr>
    </w:p>
    <w:p w14:paraId="4D0B613C" w14:textId="5CCD1709" w:rsidR="005D0FE7" w:rsidRPr="00DA7E09" w:rsidRDefault="005D0FE7" w:rsidP="00DA7E09">
      <w:pPr>
        <w:spacing w:line="240" w:lineRule="auto"/>
        <w:rPr>
          <w:rFonts w:ascii="Century Gothic" w:hAnsi="Century Gothic"/>
          <w:b/>
          <w:bCs/>
        </w:rPr>
      </w:pPr>
      <w:r w:rsidRPr="00DA7E09">
        <w:rPr>
          <w:rFonts w:ascii="Century Gothic" w:hAnsi="Century Gothic"/>
          <w:b/>
          <w:bCs/>
        </w:rPr>
        <w:t>STRONA 7</w:t>
      </w:r>
    </w:p>
    <w:p w14:paraId="08013F75" w14:textId="7723C753" w:rsidR="005D0FE7" w:rsidRPr="005D0FE7" w:rsidRDefault="005D0FE7" w:rsidP="00DA7E09">
      <w:pPr>
        <w:spacing w:line="240" w:lineRule="auto"/>
        <w:rPr>
          <w:rFonts w:ascii="Century Gothic" w:hAnsi="Century Gothic"/>
        </w:rPr>
      </w:pPr>
      <w:r w:rsidRPr="005D0FE7">
        <w:rPr>
          <w:rFonts w:ascii="Century Gothic" w:hAnsi="Century Gothic"/>
          <w:b/>
          <w:bCs/>
        </w:rPr>
        <w:t>Spotkanie absolwentów - 50 lat minęło jak jeden dzień!</w:t>
      </w:r>
      <w:r w:rsidRPr="005D0FE7">
        <w:rPr>
          <w:rFonts w:ascii="Century Gothic" w:hAnsi="Century Gothic"/>
        </w:rPr>
        <w:br/>
        <w:t xml:space="preserve">W czerwcu br. minęło pół wieku jak ukończyliśmy naukę w Szkole Podstawowej w Bojszowach. 18 października tę piękną rocznicę rozpoczęliśmy Mszą Św. w kościele w Jedlinie, a później przyjęciem w Domu Weselnym w Jedlinie. Na spotkaniu obecni byli nauczyciele - Panie Helena </w:t>
      </w:r>
      <w:proofErr w:type="spellStart"/>
      <w:r w:rsidRPr="005D0FE7">
        <w:rPr>
          <w:rFonts w:ascii="Century Gothic" w:hAnsi="Century Gothic"/>
        </w:rPr>
        <w:t>Szyma</w:t>
      </w:r>
      <w:proofErr w:type="spellEnd"/>
      <w:r w:rsidRPr="005D0FE7">
        <w:rPr>
          <w:rFonts w:ascii="Century Gothic" w:hAnsi="Century Gothic"/>
        </w:rPr>
        <w:t xml:space="preserve"> i Łucja Sosna oraz uczniowie. To już ósme z kolei spotkanie rocznika 1960 (organizowane co 5 lat). Był to miłe spędzony czas, gdzie nie zabrakło koleżeńskich rozmów, wspomnień z lat szkolnych i stwierdzenia, że mieliśmy dużo pokory, wdzięczności i szacunku do grona pedagogicznego.</w:t>
      </w:r>
    </w:p>
    <w:p w14:paraId="32EC2F51" w14:textId="77777777" w:rsidR="005D0FE7" w:rsidRPr="005D0FE7" w:rsidRDefault="005D0FE7" w:rsidP="00DA7E09">
      <w:pPr>
        <w:spacing w:line="240" w:lineRule="auto"/>
        <w:ind w:left="7080"/>
        <w:rPr>
          <w:rFonts w:ascii="Century Gothic" w:hAnsi="Century Gothic"/>
          <w:b/>
          <w:bCs/>
        </w:rPr>
      </w:pPr>
      <w:r w:rsidRPr="005D0FE7">
        <w:rPr>
          <w:rFonts w:ascii="Century Gothic" w:hAnsi="Century Gothic"/>
        </w:rPr>
        <w:br/>
      </w:r>
      <w:r w:rsidRPr="005D0FE7">
        <w:rPr>
          <w:rFonts w:ascii="Century Gothic" w:hAnsi="Century Gothic"/>
          <w:b/>
          <w:bCs/>
        </w:rPr>
        <w:t>Gabriela Kocur</w:t>
      </w:r>
    </w:p>
    <w:p w14:paraId="7C7706B3" w14:textId="0BD98D39" w:rsidR="005D0FE7" w:rsidRPr="00DA7E09" w:rsidRDefault="005D0FE7" w:rsidP="00DA7E09">
      <w:pPr>
        <w:spacing w:line="240" w:lineRule="auto"/>
        <w:rPr>
          <w:rFonts w:ascii="Century Gothic" w:hAnsi="Century Gothic"/>
        </w:rPr>
      </w:pPr>
      <w:r w:rsidRPr="00DA7E09">
        <w:rPr>
          <w:rFonts w:ascii="Century Gothic" w:hAnsi="Century Gothic"/>
        </w:rPr>
        <w:t>Spotkanie po 50 latach od ukończenia szkoły podstawowej – Bojszowy 18.10.2025r.</w:t>
      </w:r>
    </w:p>
    <w:p w14:paraId="0380A574" w14:textId="1F5848A2" w:rsidR="00A406DD" w:rsidRPr="00DA7E09" w:rsidRDefault="005D0FE7" w:rsidP="00DA7E09">
      <w:pPr>
        <w:spacing w:line="240" w:lineRule="auto"/>
        <w:rPr>
          <w:rFonts w:ascii="Century Gothic" w:hAnsi="Century Gothic"/>
        </w:rPr>
      </w:pPr>
      <w:r w:rsidRPr="00DA7E09">
        <w:rPr>
          <w:rFonts w:ascii="Century Gothic" w:hAnsi="Century Gothic"/>
        </w:rPr>
        <w:t xml:space="preserve">Dolny rząd, siedzą od lewej: Łucja kachel (z domu Golus), Elżbieta </w:t>
      </w:r>
      <w:r w:rsidR="00A406DD" w:rsidRPr="00DA7E09">
        <w:rPr>
          <w:rFonts w:ascii="Century Gothic" w:hAnsi="Century Gothic"/>
        </w:rPr>
        <w:t xml:space="preserve">Wyszomirska (Kłyk), Łucja Sosna, Helena </w:t>
      </w:r>
      <w:proofErr w:type="spellStart"/>
      <w:r w:rsidR="00A406DD" w:rsidRPr="00DA7E09">
        <w:rPr>
          <w:rFonts w:ascii="Century Gothic" w:hAnsi="Century Gothic"/>
        </w:rPr>
        <w:t>Szyma</w:t>
      </w:r>
      <w:proofErr w:type="spellEnd"/>
      <w:r w:rsidR="00A406DD" w:rsidRPr="00DA7E09">
        <w:rPr>
          <w:rFonts w:ascii="Century Gothic" w:hAnsi="Century Gothic"/>
        </w:rPr>
        <w:t>, Gabriela Kocur (</w:t>
      </w:r>
      <w:proofErr w:type="spellStart"/>
      <w:r w:rsidR="00A406DD" w:rsidRPr="00DA7E09">
        <w:rPr>
          <w:rFonts w:ascii="Century Gothic" w:hAnsi="Century Gothic"/>
        </w:rPr>
        <w:t>Broncel</w:t>
      </w:r>
      <w:proofErr w:type="spellEnd"/>
      <w:r w:rsidR="00A406DD" w:rsidRPr="00DA7E09">
        <w:rPr>
          <w:rFonts w:ascii="Century Gothic" w:hAnsi="Century Gothic"/>
        </w:rPr>
        <w:t>), Irena Różyczka (</w:t>
      </w:r>
      <w:proofErr w:type="spellStart"/>
      <w:r w:rsidR="00A406DD" w:rsidRPr="00DA7E09">
        <w:rPr>
          <w:rFonts w:ascii="Century Gothic" w:hAnsi="Century Gothic"/>
        </w:rPr>
        <w:t>Żołneczko</w:t>
      </w:r>
      <w:proofErr w:type="spellEnd"/>
      <w:r w:rsidR="00A406DD" w:rsidRPr="00DA7E09">
        <w:rPr>
          <w:rFonts w:ascii="Century Gothic" w:hAnsi="Century Gothic"/>
        </w:rPr>
        <w:t xml:space="preserve">), Lidia </w:t>
      </w:r>
      <w:proofErr w:type="spellStart"/>
      <w:r w:rsidR="00A406DD" w:rsidRPr="00DA7E09">
        <w:rPr>
          <w:rFonts w:ascii="Century Gothic" w:hAnsi="Century Gothic"/>
        </w:rPr>
        <w:t>Czempas</w:t>
      </w:r>
      <w:proofErr w:type="spellEnd"/>
      <w:r w:rsidR="00A406DD" w:rsidRPr="00DA7E09">
        <w:rPr>
          <w:rFonts w:ascii="Century Gothic" w:hAnsi="Century Gothic"/>
        </w:rPr>
        <w:t>, Lidia Adamik (Biolik), Małgorzata Stawowy (Ziobro).</w:t>
      </w:r>
    </w:p>
    <w:p w14:paraId="790540B0" w14:textId="601B9AB1" w:rsidR="00A406DD" w:rsidRPr="00DA7E09" w:rsidRDefault="00A406DD" w:rsidP="00DA7E09">
      <w:pPr>
        <w:spacing w:line="240" w:lineRule="auto"/>
        <w:rPr>
          <w:rFonts w:ascii="Century Gothic" w:hAnsi="Century Gothic"/>
        </w:rPr>
      </w:pPr>
      <w:r w:rsidRPr="00DA7E09">
        <w:rPr>
          <w:rFonts w:ascii="Century Gothic" w:hAnsi="Century Gothic"/>
        </w:rPr>
        <w:t>II rząd, stoją od lewej: Kazimierz Baron, Grzegorz Długajczyk, Lidia Sklorz (Stachoń), Halina Wietrzny (Losko), Gabriela Biolik (Myszor), Bernadeta</w:t>
      </w:r>
      <w:r w:rsidR="00B42C42" w:rsidRPr="00DA7E09">
        <w:rPr>
          <w:rFonts w:ascii="Century Gothic" w:hAnsi="Century Gothic"/>
        </w:rPr>
        <w:t xml:space="preserve"> Norek (</w:t>
      </w:r>
      <w:proofErr w:type="spellStart"/>
      <w:r w:rsidR="00B42C42" w:rsidRPr="00DA7E09">
        <w:rPr>
          <w:rFonts w:ascii="Century Gothic" w:hAnsi="Century Gothic"/>
        </w:rPr>
        <w:t>Gastecka</w:t>
      </w:r>
      <w:proofErr w:type="spellEnd"/>
      <w:r w:rsidR="00B42C42" w:rsidRPr="00DA7E09">
        <w:rPr>
          <w:rFonts w:ascii="Century Gothic" w:hAnsi="Century Gothic"/>
        </w:rPr>
        <w:t xml:space="preserve">), Danuta </w:t>
      </w:r>
      <w:proofErr w:type="spellStart"/>
      <w:r w:rsidR="00B42C42" w:rsidRPr="00DA7E09">
        <w:rPr>
          <w:rFonts w:ascii="Century Gothic" w:hAnsi="Century Gothic"/>
        </w:rPr>
        <w:t>Segeniec</w:t>
      </w:r>
      <w:proofErr w:type="spellEnd"/>
      <w:r w:rsidR="00B42C42" w:rsidRPr="00DA7E09">
        <w:rPr>
          <w:rFonts w:ascii="Century Gothic" w:hAnsi="Century Gothic"/>
        </w:rPr>
        <w:t xml:space="preserve"> (</w:t>
      </w:r>
      <w:proofErr w:type="spellStart"/>
      <w:r w:rsidR="00B42C42" w:rsidRPr="00DA7E09">
        <w:rPr>
          <w:rFonts w:ascii="Century Gothic" w:hAnsi="Century Gothic"/>
        </w:rPr>
        <w:t>Czarnynoga</w:t>
      </w:r>
      <w:proofErr w:type="spellEnd"/>
      <w:r w:rsidR="00B42C42" w:rsidRPr="00DA7E09">
        <w:rPr>
          <w:rFonts w:ascii="Century Gothic" w:hAnsi="Century Gothic"/>
        </w:rPr>
        <w:t xml:space="preserve">), Helena Bibrzycka (Bratek), Roman Chrobok, Jan Kostka, Lucjan Węgrzynek, Leon Hachuła, Jan Rogalski. </w:t>
      </w:r>
    </w:p>
    <w:p w14:paraId="10455AFD" w14:textId="2393CD2B" w:rsidR="00B42C42" w:rsidRPr="00DA7E09" w:rsidRDefault="00B42C42" w:rsidP="00DA7E09">
      <w:pPr>
        <w:spacing w:line="240" w:lineRule="auto"/>
        <w:rPr>
          <w:rFonts w:ascii="Century Gothic" w:hAnsi="Century Gothic"/>
        </w:rPr>
      </w:pPr>
      <w:r w:rsidRPr="00DA7E09">
        <w:rPr>
          <w:rFonts w:ascii="Century Gothic" w:hAnsi="Century Gothic"/>
        </w:rPr>
        <w:t>III rząd, stoją od lewej: Andrzej Makosz, Roman Baron, Marek Okoń, Marek Tomala</w:t>
      </w:r>
    </w:p>
    <w:p w14:paraId="494F7219" w14:textId="77777777" w:rsidR="00B42C42" w:rsidRPr="00DA7E09" w:rsidRDefault="00B42C42" w:rsidP="00DA7E09">
      <w:pPr>
        <w:spacing w:line="240" w:lineRule="auto"/>
        <w:rPr>
          <w:rFonts w:ascii="Century Gothic" w:hAnsi="Century Gothic"/>
        </w:rPr>
      </w:pPr>
    </w:p>
    <w:p w14:paraId="3E31CECA" w14:textId="77777777" w:rsidR="004E06A8" w:rsidRPr="004E06A8" w:rsidRDefault="004E06A8" w:rsidP="00DA7E09">
      <w:pPr>
        <w:spacing w:line="240" w:lineRule="auto"/>
        <w:rPr>
          <w:rFonts w:ascii="Century Gothic" w:hAnsi="Century Gothic"/>
        </w:rPr>
      </w:pPr>
      <w:r w:rsidRPr="004E06A8">
        <w:rPr>
          <w:rFonts w:ascii="Century Gothic" w:hAnsi="Century Gothic"/>
          <w:b/>
          <w:bCs/>
        </w:rPr>
        <w:t xml:space="preserve">Franciszek </w:t>
      </w:r>
      <w:proofErr w:type="spellStart"/>
      <w:r w:rsidRPr="004E06A8">
        <w:rPr>
          <w:rFonts w:ascii="Century Gothic" w:hAnsi="Century Gothic"/>
          <w:b/>
          <w:bCs/>
        </w:rPr>
        <w:t>Czarnynoga</w:t>
      </w:r>
      <w:proofErr w:type="spellEnd"/>
      <w:r w:rsidRPr="004E06A8">
        <w:rPr>
          <w:rFonts w:ascii="Century Gothic" w:hAnsi="Century Gothic"/>
          <w:b/>
          <w:bCs/>
        </w:rPr>
        <w:t xml:space="preserve"> (1925 - 2024) – wspomnienie o wyjątkowym i zasłużonym mieszkańcu naszej gminy</w:t>
      </w:r>
    </w:p>
    <w:p w14:paraId="17D6E5A4" w14:textId="77777777" w:rsidR="004E06A8" w:rsidRPr="004E06A8" w:rsidRDefault="004E06A8" w:rsidP="00DA7E09">
      <w:pPr>
        <w:spacing w:line="240" w:lineRule="auto"/>
        <w:rPr>
          <w:rFonts w:ascii="Century Gothic" w:hAnsi="Century Gothic"/>
        </w:rPr>
      </w:pPr>
      <w:r w:rsidRPr="004E06A8">
        <w:rPr>
          <w:rFonts w:ascii="Century Gothic" w:hAnsi="Century Gothic"/>
        </w:rPr>
        <w:t xml:space="preserve">W listopadzie Franciszek </w:t>
      </w:r>
      <w:proofErr w:type="spellStart"/>
      <w:r w:rsidRPr="004E06A8">
        <w:rPr>
          <w:rFonts w:ascii="Century Gothic" w:hAnsi="Century Gothic"/>
        </w:rPr>
        <w:t>Czarnynoga</w:t>
      </w:r>
      <w:proofErr w:type="spellEnd"/>
      <w:r w:rsidRPr="004E06A8">
        <w:rPr>
          <w:rFonts w:ascii="Century Gothic" w:hAnsi="Century Gothic"/>
        </w:rPr>
        <w:t xml:space="preserve"> z Bojszów obchodziłby setne urodziny. Jego życie było świadectwem niezwykłej odwagi, skromności i oddania – zarówno Ojczyźnie, jak i lokalnej społeczności. To właśnie tacy ludzie jak On budowali powojenny fundament naszej gminy – cisi bohaterowie, których historie nie powinny zostać zapomniane.</w:t>
      </w:r>
    </w:p>
    <w:p w14:paraId="2A348F49" w14:textId="77777777" w:rsidR="004E06A8" w:rsidRPr="004E06A8" w:rsidRDefault="004E06A8" w:rsidP="00DA7E09">
      <w:pPr>
        <w:spacing w:line="240" w:lineRule="auto"/>
        <w:rPr>
          <w:rFonts w:ascii="Century Gothic" w:hAnsi="Century Gothic"/>
        </w:rPr>
      </w:pPr>
      <w:r w:rsidRPr="004E06A8">
        <w:rPr>
          <w:rFonts w:ascii="Century Gothic" w:hAnsi="Century Gothic"/>
        </w:rPr>
        <w:t xml:space="preserve">Swoją edukację rozpoczął w szkole podstawowej, a następnie uczył się zawodu ślusarza. Gdy wybuchła II wojna światowa, Pan Franciszek miał zaledwie 14 lat.  Nie dane mu było ukończyć nauki – został wcielony do Wehrmachtu. Został wysłany do francuskiego </w:t>
      </w:r>
      <w:proofErr w:type="spellStart"/>
      <w:r w:rsidRPr="004E06A8">
        <w:rPr>
          <w:rFonts w:ascii="Century Gothic" w:hAnsi="Century Gothic"/>
        </w:rPr>
        <w:t>Duss</w:t>
      </w:r>
      <w:proofErr w:type="spellEnd"/>
      <w:r w:rsidRPr="004E06A8">
        <w:rPr>
          <w:rFonts w:ascii="Century Gothic" w:hAnsi="Century Gothic"/>
        </w:rPr>
        <w:t>, a później do Metz i Nicei. Myślał o ucieczce, jednak powstrzymywał go lęk o los rodziny, która mogłaby ponieść konsekwencje jego decyzji. Wraz z jednostką trafił do Normandii, gdzie trwała aliancka inwazja. Tam dostał się do angielskiej niewoli.</w:t>
      </w:r>
    </w:p>
    <w:p w14:paraId="3D699AAB" w14:textId="77777777" w:rsidR="004E06A8" w:rsidRPr="004E06A8" w:rsidRDefault="004E06A8" w:rsidP="00DA7E09">
      <w:pPr>
        <w:spacing w:line="240" w:lineRule="auto"/>
        <w:rPr>
          <w:rFonts w:ascii="Century Gothic" w:hAnsi="Century Gothic"/>
        </w:rPr>
      </w:pPr>
      <w:r w:rsidRPr="004E06A8">
        <w:rPr>
          <w:rFonts w:ascii="Century Gothic" w:hAnsi="Century Gothic"/>
        </w:rPr>
        <w:t xml:space="preserve">To jednak właśnie wtedy, w niewoli, rozpoczął się jeden z najważniejszych rozdziałów jego życia – zgłosił się na ochotnika do wojska polskiego. Po zdaniu niemieckich mundurów dla bezpieczeństwa zmieniono mu nazwisko na Franciszek Doktor. Został przydzielony do 10 Pułku Dragonów w składzie legendarnej 1. Dywizji Pancernej generała Stanisława Maczka. Walczył na pograniczu Francji, Belgii i Holandii. Brał udział w wyzwoleniu Bredy – miasta, które zawdzięcza wolność polskim żołnierzom. </w:t>
      </w:r>
      <w:r w:rsidRPr="004E06A8">
        <w:rPr>
          <w:rFonts w:ascii="Century Gothic" w:hAnsi="Century Gothic"/>
        </w:rPr>
        <w:lastRenderedPageBreak/>
        <w:t>Za zasługi bojowe odznaczono go Srebrnym Krzyżem Polskich Sił Zbrojnych na Zachodzie.</w:t>
      </w:r>
    </w:p>
    <w:p w14:paraId="175F5FF9" w14:textId="77777777" w:rsidR="004E06A8" w:rsidRPr="004E06A8" w:rsidRDefault="004E06A8" w:rsidP="00DA7E09">
      <w:pPr>
        <w:spacing w:line="240" w:lineRule="auto"/>
        <w:rPr>
          <w:rFonts w:ascii="Century Gothic" w:hAnsi="Century Gothic"/>
        </w:rPr>
      </w:pPr>
      <w:r w:rsidRPr="004E06A8">
        <w:rPr>
          <w:rFonts w:ascii="Century Gothic" w:hAnsi="Century Gothic"/>
        </w:rPr>
        <w:t>Po zakończeniu wojny, w 1946 roku powrócił do domu. Zawodowo związał się z bieruńską „Lignozą”, gdzie zdobył kwalifikacje czeladnicze jako ślusarz pod okiem cenionego fachowca Jana Makosza. Od 1955 roku aż do emerytury pracował w KWK Ziemowit. Był wzorem pracownika – sumienny, dokładny, pełen pasji do swojego fachu. Otrzymał wiele nagród i odznaczeń górniczych i państwowych. W 2002 roku uhonorowano go również tytułem „Weterana Walk o Wolność i Niepodległość Ojczyzny” – wyróżnieniem przyznawanym najstarszym żołnierzom RP w dowód uznania za ich wysiłek w walce o wolność i niepodległość. Od stycznia 1988 roku należał do Związku Kombatantów Rzeczypospolitej i Byłych Więźniów Politycznych.</w:t>
      </w:r>
    </w:p>
    <w:p w14:paraId="40F1A2BB" w14:textId="77777777" w:rsidR="004E06A8" w:rsidRPr="004E06A8" w:rsidRDefault="004E06A8" w:rsidP="00DA7E09">
      <w:pPr>
        <w:spacing w:line="240" w:lineRule="auto"/>
        <w:rPr>
          <w:rFonts w:ascii="Century Gothic" w:hAnsi="Century Gothic"/>
        </w:rPr>
      </w:pPr>
      <w:r w:rsidRPr="004E06A8">
        <w:rPr>
          <w:rFonts w:ascii="Century Gothic" w:hAnsi="Century Gothic"/>
        </w:rPr>
        <w:t>Pan Franciszek był także niezwykle zaangażowany w życie lokalnej społeczności. Przez 33 lata, od 1957 do 1990 roku, pełnił funkcję skarbnika LZS „Fortuna” Bojszowy. Dzięki jego zaangażowaniu organizowano niezliczone zabawy, turnieje i loterie – inicjatywy, które integrowały mieszkańców i wspierały rozwój sportu. Za swój wkład i działalność na rzecz mieszkańców został uhonorowany tytułem Włodarza Bojszów podczas Gminnych Dożynek w 1996 roku.</w:t>
      </w:r>
    </w:p>
    <w:p w14:paraId="10FCC085" w14:textId="77777777" w:rsidR="004E06A8" w:rsidRPr="004E06A8" w:rsidRDefault="004E06A8" w:rsidP="00DA7E09">
      <w:pPr>
        <w:spacing w:line="240" w:lineRule="auto"/>
        <w:rPr>
          <w:rFonts w:ascii="Century Gothic" w:hAnsi="Century Gothic"/>
        </w:rPr>
      </w:pPr>
      <w:r w:rsidRPr="004E06A8">
        <w:rPr>
          <w:rFonts w:ascii="Century Gothic" w:hAnsi="Century Gothic"/>
        </w:rPr>
        <w:t xml:space="preserve">W 1950 roku związał się z Różą (z d. </w:t>
      </w:r>
      <w:proofErr w:type="spellStart"/>
      <w:r w:rsidRPr="004E06A8">
        <w:rPr>
          <w:rFonts w:ascii="Century Gothic" w:hAnsi="Century Gothic"/>
        </w:rPr>
        <w:t>Lysko</w:t>
      </w:r>
      <w:proofErr w:type="spellEnd"/>
      <w:r w:rsidRPr="004E06A8">
        <w:rPr>
          <w:rFonts w:ascii="Century Gothic" w:hAnsi="Century Gothic"/>
        </w:rPr>
        <w:t xml:space="preserve">) przeżył 60 wspólnych lat i wychował trzy córki: Irenę, Urszulę i Bronisławę. Doczekał 6 wnuków, 1 wnuczki, a także 7 prawnuków i 6 prawnuczek. Opis dziejów rodziny </w:t>
      </w:r>
      <w:proofErr w:type="spellStart"/>
      <w:r w:rsidRPr="004E06A8">
        <w:rPr>
          <w:rFonts w:ascii="Century Gothic" w:hAnsi="Century Gothic"/>
        </w:rPr>
        <w:t>Czarnynogów</w:t>
      </w:r>
      <w:proofErr w:type="spellEnd"/>
      <w:r w:rsidRPr="004E06A8">
        <w:rPr>
          <w:rFonts w:ascii="Century Gothic" w:hAnsi="Century Gothic"/>
        </w:rPr>
        <w:t xml:space="preserve"> została zawarta w książce „Historia mojej rodziny. Wspomnienia” autorstwa Marty </w:t>
      </w:r>
      <w:proofErr w:type="spellStart"/>
      <w:r w:rsidRPr="004E06A8">
        <w:rPr>
          <w:rFonts w:ascii="Century Gothic" w:hAnsi="Century Gothic"/>
        </w:rPr>
        <w:t>Czarnynogi</w:t>
      </w:r>
      <w:proofErr w:type="spellEnd"/>
      <w:r w:rsidRPr="004E06A8">
        <w:rPr>
          <w:rFonts w:ascii="Century Gothic" w:hAnsi="Century Gothic"/>
        </w:rPr>
        <w:t>, siostry wspominanego Franciszka.</w:t>
      </w:r>
    </w:p>
    <w:p w14:paraId="4B7266F6" w14:textId="77777777" w:rsidR="004E06A8" w:rsidRPr="004E06A8" w:rsidRDefault="004E06A8" w:rsidP="00DA7E09">
      <w:pPr>
        <w:spacing w:line="240" w:lineRule="auto"/>
        <w:rPr>
          <w:rFonts w:ascii="Century Gothic" w:hAnsi="Century Gothic"/>
        </w:rPr>
      </w:pPr>
      <w:r w:rsidRPr="004E06A8">
        <w:rPr>
          <w:rFonts w:ascii="Century Gothic" w:hAnsi="Century Gothic"/>
        </w:rPr>
        <w:t xml:space="preserve">Cechowała go rzetelność, uczciwość i niezwykła pracowitość. Był szanowany nie tylko za swoje dokonania, ale także za osobowość – spokojną, uporządkowaną, zawsze gotową do pomocy. Do 90 roku życia był aktywny. W każdą niedzielę uczestniczył w Eucharystii, a w dni powszednie lubił majsterkować oraz angażować się w życie rodzinne. Był bardzo zżyty </w:t>
      </w:r>
      <w:r w:rsidRPr="004E06A8">
        <w:rPr>
          <w:rFonts w:ascii="Century Gothic" w:hAnsi="Century Gothic"/>
        </w:rPr>
        <w:br/>
        <w:t>z bratem Wiktorem, z którym wspólnie wspominali dawne lata. Krótko przed śmiercią złamał nogę co doprowadziło do znacznego pogorszenia się stanu zdrowia. Być może gdyby nie upadek, to miałby szansę obchodzić setną rocznicę urodzin.</w:t>
      </w:r>
    </w:p>
    <w:p w14:paraId="7EE4D17E" w14:textId="77777777" w:rsidR="004E06A8" w:rsidRPr="00DA7E09" w:rsidRDefault="004E06A8" w:rsidP="00DA7E09">
      <w:pPr>
        <w:spacing w:line="240" w:lineRule="auto"/>
        <w:rPr>
          <w:rFonts w:ascii="Century Gothic" w:hAnsi="Century Gothic"/>
        </w:rPr>
      </w:pPr>
      <w:r w:rsidRPr="004E06A8">
        <w:rPr>
          <w:rFonts w:ascii="Century Gothic" w:hAnsi="Century Gothic"/>
        </w:rPr>
        <w:t>Składamy hołd jego pamięci i wyrażamy wdzięczność za wszystko, co zrobił dla naszej wspólnoty. Jego życie to przykład odwagi w obliczu historii, wierności swoim wartościom oraz oddania pracy i społeczności. Pamięć o Nim na zawsze pozostanie w sercach tych, którzy mieli zaszczyt go znać.</w:t>
      </w:r>
    </w:p>
    <w:p w14:paraId="1DCA001E" w14:textId="77777777" w:rsidR="004E06A8" w:rsidRPr="00DA7E09" w:rsidRDefault="004E06A8" w:rsidP="00DA7E09">
      <w:pPr>
        <w:spacing w:line="240" w:lineRule="auto"/>
        <w:rPr>
          <w:rFonts w:ascii="Century Gothic" w:hAnsi="Century Gothic"/>
        </w:rPr>
      </w:pPr>
    </w:p>
    <w:p w14:paraId="0404372E" w14:textId="5F5774A6" w:rsidR="004E06A8" w:rsidRPr="00DA7E09" w:rsidRDefault="004E06A8" w:rsidP="00DA7E09">
      <w:pPr>
        <w:spacing w:line="240" w:lineRule="auto"/>
        <w:rPr>
          <w:rFonts w:ascii="Century Gothic" w:hAnsi="Century Gothic"/>
          <w:b/>
          <w:bCs/>
        </w:rPr>
      </w:pPr>
      <w:r w:rsidRPr="00DA7E09">
        <w:rPr>
          <w:rFonts w:ascii="Century Gothic" w:hAnsi="Century Gothic"/>
          <w:b/>
          <w:bCs/>
        </w:rPr>
        <w:t>STRONA 8</w:t>
      </w:r>
    </w:p>
    <w:p w14:paraId="04B49683" w14:textId="32A61152" w:rsidR="004E06A8" w:rsidRPr="004E06A8" w:rsidRDefault="004E06A8" w:rsidP="00DA7E09">
      <w:pPr>
        <w:spacing w:line="240" w:lineRule="auto"/>
        <w:rPr>
          <w:rFonts w:ascii="Century Gothic" w:hAnsi="Century Gothic"/>
          <w:b/>
        </w:rPr>
      </w:pPr>
      <w:r w:rsidRPr="004E06A8">
        <w:rPr>
          <w:rFonts w:ascii="Century Gothic" w:hAnsi="Century Gothic"/>
          <w:b/>
        </w:rPr>
        <w:t xml:space="preserve">Człowiek z pasją </w:t>
      </w:r>
    </w:p>
    <w:p w14:paraId="3FE433E2" w14:textId="07BFD96A" w:rsidR="004E06A8" w:rsidRPr="004E06A8" w:rsidRDefault="004E06A8" w:rsidP="00DA7E09">
      <w:pPr>
        <w:spacing w:line="240" w:lineRule="auto"/>
        <w:rPr>
          <w:rFonts w:ascii="Century Gothic" w:hAnsi="Century Gothic"/>
          <w:b/>
        </w:rPr>
      </w:pPr>
      <w:proofErr w:type="spellStart"/>
      <w:r w:rsidRPr="004E06A8">
        <w:rPr>
          <w:rFonts w:ascii="Century Gothic" w:hAnsi="Century Gothic"/>
          <w:b/>
        </w:rPr>
        <w:t>Kołko</w:t>
      </w:r>
      <w:proofErr w:type="spellEnd"/>
      <w:r w:rsidRPr="004E06A8">
        <w:rPr>
          <w:rFonts w:ascii="Century Gothic" w:hAnsi="Century Gothic"/>
          <w:b/>
        </w:rPr>
        <w:t>, krzyżyk...i Pan Ludwik</w:t>
      </w:r>
    </w:p>
    <w:p w14:paraId="1CE9C0EC" w14:textId="5318D0C0" w:rsidR="004E06A8" w:rsidRPr="004E06A8" w:rsidRDefault="004E06A8" w:rsidP="00DA7E09">
      <w:pPr>
        <w:spacing w:line="240" w:lineRule="auto"/>
        <w:rPr>
          <w:rFonts w:ascii="Century Gothic" w:hAnsi="Century Gothic"/>
          <w:b/>
        </w:rPr>
      </w:pPr>
      <w:r w:rsidRPr="004E06A8">
        <w:rPr>
          <w:rFonts w:ascii="Century Gothic" w:hAnsi="Century Gothic"/>
          <w:b/>
        </w:rPr>
        <w:t xml:space="preserve">Prawdziwa pasja nie zna żadnych ograniczeń, no może za wyjątkiem wyobraźni. Dowodem na to jest Pan Ludwik Sitko z Międzyrzecza, który w wieku 90 lat wolny czas poświęca na haftowanie. Oryginalnie prawda?   </w:t>
      </w:r>
    </w:p>
    <w:p w14:paraId="4E9AD5EE" w14:textId="77777777" w:rsidR="004E06A8" w:rsidRPr="004E06A8" w:rsidRDefault="004E06A8" w:rsidP="00DA7E09">
      <w:pPr>
        <w:spacing w:line="240" w:lineRule="auto"/>
        <w:rPr>
          <w:rFonts w:ascii="Century Gothic" w:hAnsi="Century Gothic"/>
          <w:b/>
          <w:bCs/>
        </w:rPr>
      </w:pPr>
      <w:r w:rsidRPr="004E06A8">
        <w:rPr>
          <w:rFonts w:ascii="Century Gothic" w:hAnsi="Century Gothic"/>
          <w:b/>
          <w:bCs/>
        </w:rPr>
        <w:t xml:space="preserve">Wizyta z Wójta z okazji 90. rocznicy urodzin stała się powodem, dla którego odwiedzamy Pana jeszcze raz w związku z nietypową (jak na mężczyznę) pasją – w wolnym czasie zajmuje się Pan haftowaniem. Skąd wzięła się ta pasja? </w:t>
      </w:r>
    </w:p>
    <w:p w14:paraId="19EF3E6F" w14:textId="77777777" w:rsidR="004E06A8" w:rsidRPr="004E06A8" w:rsidRDefault="004E06A8" w:rsidP="00DA7E09">
      <w:pPr>
        <w:spacing w:line="240" w:lineRule="auto"/>
        <w:rPr>
          <w:rFonts w:ascii="Century Gothic" w:hAnsi="Century Gothic"/>
        </w:rPr>
      </w:pPr>
      <w:r w:rsidRPr="004E06A8">
        <w:rPr>
          <w:rFonts w:ascii="Century Gothic" w:hAnsi="Century Gothic"/>
        </w:rPr>
        <w:lastRenderedPageBreak/>
        <w:t xml:space="preserve">Haft krzyżykowy interesował mnie już w młodości, jednak założenie rodziny, budowa domu, a przede wszystkim 25 lat pracy zawodowej jako górnik w kopalni nie pozwalały realizować w pełni tego zamiłowania. Na emeryturze też zajmowały mnie obowiązki rodzinne, pomoc dzieciom i wnukom oraz 9 letnia opieka nad chorą żoną. </w:t>
      </w:r>
    </w:p>
    <w:p w14:paraId="0A3AD609" w14:textId="77777777" w:rsidR="004E06A8" w:rsidRPr="004E06A8" w:rsidRDefault="004E06A8" w:rsidP="00DA7E09">
      <w:pPr>
        <w:spacing w:line="240" w:lineRule="auto"/>
        <w:rPr>
          <w:rFonts w:ascii="Century Gothic" w:hAnsi="Century Gothic"/>
        </w:rPr>
      </w:pPr>
      <w:r w:rsidRPr="004E06A8">
        <w:rPr>
          <w:rFonts w:ascii="Century Gothic" w:hAnsi="Century Gothic"/>
        </w:rPr>
        <w:t xml:space="preserve">Pierwsze prace wykonałem pod koniec lat 90-tych i były to kilkanaście obrazków wykonanych na kanwie wełną, w klimacie świąt Bożego Narodzenia. Beneficjentami moich prac byli i nadal są członkowie rodziny ( dzieci, wnuki i prawnuki) obdarowywani najczęściej z okazji urodzin. </w:t>
      </w:r>
    </w:p>
    <w:p w14:paraId="2616A040" w14:textId="3B12F18D" w:rsidR="004E06A8" w:rsidRPr="004E06A8" w:rsidRDefault="004E06A8" w:rsidP="00DA7E09">
      <w:pPr>
        <w:spacing w:line="240" w:lineRule="auto"/>
        <w:rPr>
          <w:rFonts w:ascii="Century Gothic" w:hAnsi="Century Gothic"/>
        </w:rPr>
      </w:pPr>
      <w:r w:rsidRPr="004E06A8">
        <w:rPr>
          <w:rFonts w:ascii="Century Gothic" w:hAnsi="Century Gothic"/>
        </w:rPr>
        <w:t>Ponownie do haftowania wróciłem po śmierci żony w 2020 roku. Początkowo były to obrazki z rebusów SUDOKU (2021), obrazki świąteczne i inne okazjonalne (2022) dla moich wnuków i prawnuczek. W 2023 roku haftowałem obrazy dużych rozmiarów: „Ostatnią Wieczerzę” wg obrazu Leonarda da Vinci  oraz Pana Jezusa nauczającego z łodzi. W 2024 roku haftowałem zawieszki wielkanocne do okien oraz poszewki na poduszki dla moich bliskich wg wybranych przez nich wzorów.</w:t>
      </w:r>
    </w:p>
    <w:p w14:paraId="4D0E8EFE" w14:textId="77777777" w:rsidR="004E06A8" w:rsidRPr="004E06A8" w:rsidRDefault="004E06A8" w:rsidP="00DA7E09">
      <w:pPr>
        <w:spacing w:line="240" w:lineRule="auto"/>
        <w:rPr>
          <w:rFonts w:ascii="Century Gothic" w:hAnsi="Century Gothic"/>
          <w:b/>
          <w:bCs/>
        </w:rPr>
      </w:pPr>
      <w:r w:rsidRPr="004E06A8">
        <w:rPr>
          <w:rFonts w:ascii="Century Gothic" w:hAnsi="Century Gothic"/>
          <w:b/>
          <w:bCs/>
        </w:rPr>
        <w:t>Czy jest ktoś od kogo uczył się Pan sztuki haftu, kto podpowiadał jak radzić sobie z wzorami?</w:t>
      </w:r>
    </w:p>
    <w:p w14:paraId="3AD7DDFF" w14:textId="2D254E9E" w:rsidR="004E06A8" w:rsidRPr="004E06A8" w:rsidRDefault="004E06A8" w:rsidP="00DA7E09">
      <w:pPr>
        <w:spacing w:line="240" w:lineRule="auto"/>
        <w:rPr>
          <w:rFonts w:ascii="Century Gothic" w:hAnsi="Century Gothic"/>
        </w:rPr>
      </w:pPr>
      <w:r w:rsidRPr="004E06A8">
        <w:rPr>
          <w:rFonts w:ascii="Century Gothic" w:hAnsi="Century Gothic"/>
        </w:rPr>
        <w:t xml:space="preserve">Jestem samoukiem. Prace planuję i wykonuję samodzielnie wg zakupionych gotowych wzorów ( kanwa, wzór, rozmiar, nr mulin itd.) </w:t>
      </w:r>
    </w:p>
    <w:p w14:paraId="066C4360" w14:textId="77777777" w:rsidR="004E06A8" w:rsidRPr="004E06A8" w:rsidRDefault="004E06A8" w:rsidP="00DA7E09">
      <w:pPr>
        <w:spacing w:line="240" w:lineRule="auto"/>
        <w:rPr>
          <w:rFonts w:ascii="Century Gothic" w:hAnsi="Century Gothic"/>
          <w:b/>
          <w:bCs/>
        </w:rPr>
      </w:pPr>
      <w:r w:rsidRPr="004E06A8">
        <w:rPr>
          <w:rFonts w:ascii="Century Gothic" w:hAnsi="Century Gothic"/>
          <w:b/>
          <w:bCs/>
        </w:rPr>
        <w:t>Jak wygląda przebieg tworzenia pracy – skąd czerpie Pan pomysły, wzory, czym się Pan najczęściej inspiruje?</w:t>
      </w:r>
    </w:p>
    <w:p w14:paraId="6FD7D9EA" w14:textId="0FB8BC31" w:rsidR="004E06A8" w:rsidRPr="004E06A8" w:rsidRDefault="004E06A8" w:rsidP="00DA7E09">
      <w:pPr>
        <w:spacing w:line="240" w:lineRule="auto"/>
        <w:rPr>
          <w:rFonts w:ascii="Century Gothic" w:hAnsi="Century Gothic"/>
        </w:rPr>
      </w:pPr>
      <w:r w:rsidRPr="004E06A8">
        <w:rPr>
          <w:rFonts w:ascii="Century Gothic" w:hAnsi="Century Gothic"/>
        </w:rPr>
        <w:t>Najczęściej praca jest wykonywana na prośbę rodziny. Każdy, kto chciałby mieć wyhaftowany jakiś obrazek zakupuje i dostarcza mi niezbędne składowe (jak już wspomniałem: kanwę, wzór, mulinę). Następnie na kanwie trzeba narysować siatkę o bokach 10 na 10 oczek, która tworzy swoistą mapę do haftu bo bez niej nie byłoby możliwe właściwe rozpisanie wzoru. Haft odbywa się na zwyczajnym tamborku fragmentami. Aby po wyszyciu praca mogła przyjąć zamierzoną formę np. obrazka, zawieszki okiennej, poszewki na poduszkę trzeba ją poddać dalszej obróbce (pranie, prasowanie, czasami szycie, oprawianie w ramki). Te czynności powierzam mojej córce Joannie.</w:t>
      </w:r>
    </w:p>
    <w:p w14:paraId="46CFDF2B" w14:textId="77777777" w:rsidR="004E06A8" w:rsidRPr="004E06A8" w:rsidRDefault="004E06A8" w:rsidP="00DA7E09">
      <w:pPr>
        <w:spacing w:line="240" w:lineRule="auto"/>
        <w:rPr>
          <w:rFonts w:ascii="Century Gothic" w:hAnsi="Century Gothic"/>
          <w:b/>
          <w:bCs/>
        </w:rPr>
      </w:pPr>
      <w:r w:rsidRPr="004E06A8">
        <w:rPr>
          <w:rFonts w:ascii="Century Gothic" w:hAnsi="Century Gothic"/>
          <w:b/>
          <w:bCs/>
        </w:rPr>
        <w:t xml:space="preserve">Wśród swoich prac może się Pan pochwalić „Ostatnią Wieczerzą” inspirowaną monumentalnym dziełem Leonarda da Vinci. Haft zajmuje honorowe miejsce w Pana pokoju. Ile zajęło wykonanie tej pracy, co było największym wyzwaniem?  </w:t>
      </w:r>
    </w:p>
    <w:p w14:paraId="2FB15A73" w14:textId="77777777" w:rsidR="004E06A8" w:rsidRPr="004E06A8" w:rsidRDefault="004E06A8" w:rsidP="00DA7E09">
      <w:pPr>
        <w:spacing w:line="240" w:lineRule="auto"/>
        <w:rPr>
          <w:rFonts w:ascii="Century Gothic" w:hAnsi="Century Gothic"/>
        </w:rPr>
      </w:pPr>
      <w:r w:rsidRPr="004E06A8">
        <w:rPr>
          <w:rFonts w:ascii="Century Gothic" w:hAnsi="Century Gothic"/>
        </w:rPr>
        <w:t xml:space="preserve">Ze wszystkich dotychczasowych prac „Ostatnia Wieczerza” była największym wyzwaniem. Obraz ma wielkość 100 x 50 cm i składa się z gigantycznej ilości krzyżyków tj. 102 520 szt., a w ciągu jednego dnia jestem w stanie wyszyć od 500 do 1000 szt. w zależności od szczegółowości, to wykonywałem go 4 i pół miesiąca. Obraz składa się z 42 kolorów nici w różnych ilościach co daje łącznie 127 motków muliny. </w:t>
      </w:r>
    </w:p>
    <w:p w14:paraId="73047407" w14:textId="6BFE17C3" w:rsidR="004E06A8" w:rsidRPr="004E06A8" w:rsidRDefault="004E06A8" w:rsidP="00DA7E09">
      <w:pPr>
        <w:spacing w:line="240" w:lineRule="auto"/>
        <w:rPr>
          <w:rFonts w:ascii="Century Gothic" w:hAnsi="Century Gothic"/>
        </w:rPr>
      </w:pPr>
      <w:r w:rsidRPr="004E06A8">
        <w:rPr>
          <w:rFonts w:ascii="Century Gothic" w:hAnsi="Century Gothic"/>
        </w:rPr>
        <w:t>Ciekawostka: Podobno Leonardo da Vinci na swoim obrazie „Ostatnia Wieczerza” zamieścił datę końca świata (ponoć na jednej z belek sufitu). Chciałem to odszukać ale niestety nic nie zauważyłem. Widać data skończenia świata musi jeszcze zostać dla nas tajemnicą.</w:t>
      </w:r>
    </w:p>
    <w:p w14:paraId="0CE4145A" w14:textId="77777777" w:rsidR="004E06A8" w:rsidRPr="004E06A8" w:rsidRDefault="004E06A8" w:rsidP="00DA7E09">
      <w:pPr>
        <w:spacing w:line="240" w:lineRule="auto"/>
        <w:rPr>
          <w:rFonts w:ascii="Century Gothic" w:hAnsi="Century Gothic"/>
          <w:b/>
          <w:bCs/>
        </w:rPr>
      </w:pPr>
      <w:r w:rsidRPr="004E06A8">
        <w:rPr>
          <w:rFonts w:ascii="Century Gothic" w:hAnsi="Century Gothic"/>
          <w:b/>
          <w:bCs/>
        </w:rPr>
        <w:t>Która ze stworzonych prac jest dla Pana najważniejsza?</w:t>
      </w:r>
    </w:p>
    <w:p w14:paraId="24ED7213" w14:textId="77777777" w:rsidR="004E06A8" w:rsidRPr="004E06A8" w:rsidRDefault="004E06A8" w:rsidP="00DA7E09">
      <w:pPr>
        <w:spacing w:line="240" w:lineRule="auto"/>
        <w:rPr>
          <w:rFonts w:ascii="Century Gothic" w:hAnsi="Century Gothic"/>
        </w:rPr>
      </w:pPr>
      <w:r w:rsidRPr="004E06A8">
        <w:rPr>
          <w:rFonts w:ascii="Century Gothic" w:hAnsi="Century Gothic"/>
        </w:rPr>
        <w:lastRenderedPageBreak/>
        <w:t>Zdecydowanie najważniejszą pracą było wyhaftowanie „Ostatniej Wieczerzy”. Poza tym od momentu wyhaftowania tego obrazu zacząłem datować i personalizować swoje prace bo czas płynie nieubłaganie, a pamięć ludzka jest ulotna.</w:t>
      </w:r>
    </w:p>
    <w:p w14:paraId="1C29AA7C" w14:textId="454B3EB7" w:rsidR="004E06A8" w:rsidRPr="004E06A8" w:rsidRDefault="004E06A8" w:rsidP="00DA7E09">
      <w:pPr>
        <w:spacing w:line="240" w:lineRule="auto"/>
        <w:rPr>
          <w:rFonts w:ascii="Century Gothic" w:hAnsi="Century Gothic"/>
        </w:rPr>
      </w:pPr>
      <w:r w:rsidRPr="004E06A8">
        <w:rPr>
          <w:rFonts w:ascii="Century Gothic" w:hAnsi="Century Gothic"/>
        </w:rPr>
        <w:t xml:space="preserve">Przykładowo: na obrazie „Ostatnia Wieczerza jest wyhaftowany napis: Namalował: Leonardo da Vinci; Wyhaftował: Ludwik Sitko; Poświęcił Kapłan Andrzej </w:t>
      </w:r>
      <w:proofErr w:type="spellStart"/>
      <w:r w:rsidRPr="004E06A8">
        <w:rPr>
          <w:rFonts w:ascii="Century Gothic" w:hAnsi="Century Gothic"/>
        </w:rPr>
        <w:t>Słabkowski</w:t>
      </w:r>
      <w:proofErr w:type="spellEnd"/>
      <w:r w:rsidRPr="004E06A8">
        <w:rPr>
          <w:rFonts w:ascii="Century Gothic" w:hAnsi="Century Gothic"/>
        </w:rPr>
        <w:t xml:space="preserve"> Anno Domini 14 09 2023 r.</w:t>
      </w:r>
    </w:p>
    <w:p w14:paraId="057E1AC9" w14:textId="77777777" w:rsidR="004E06A8" w:rsidRPr="004E06A8" w:rsidRDefault="004E06A8" w:rsidP="00DA7E09">
      <w:pPr>
        <w:spacing w:line="240" w:lineRule="auto"/>
        <w:rPr>
          <w:rFonts w:ascii="Century Gothic" w:hAnsi="Century Gothic"/>
          <w:b/>
          <w:bCs/>
        </w:rPr>
      </w:pPr>
      <w:r w:rsidRPr="004E06A8">
        <w:rPr>
          <w:rFonts w:ascii="Century Gothic" w:hAnsi="Century Gothic"/>
          <w:b/>
          <w:bCs/>
        </w:rPr>
        <w:t>Haftowanie na pewno jest formą spędzania wolnego czasu, może także formą relaksu. Jakie inne emocje towarzyszą Panu podczas tworzenia prac? Co jest najbardziej urzekające?</w:t>
      </w:r>
    </w:p>
    <w:p w14:paraId="51D64C49" w14:textId="77777777" w:rsidR="004E06A8" w:rsidRPr="004E06A8" w:rsidRDefault="004E06A8" w:rsidP="00DA7E09">
      <w:pPr>
        <w:spacing w:line="240" w:lineRule="auto"/>
        <w:rPr>
          <w:rFonts w:ascii="Century Gothic" w:hAnsi="Century Gothic"/>
        </w:rPr>
      </w:pPr>
      <w:r w:rsidRPr="004E06A8">
        <w:rPr>
          <w:rFonts w:ascii="Century Gothic" w:hAnsi="Century Gothic"/>
        </w:rPr>
        <w:t>Haftowanie powoduje, że nie mam czasu myśleć o spędzaniu wolnego czasu. W 2025 roku postanowiłem dla wszystkich moich bliskich wyhaftować na urodziny obrazki z dedykacją. Były to obrazki, albo poszewki poduszek, co kto sobie życzył.</w:t>
      </w:r>
    </w:p>
    <w:p w14:paraId="2C09E122" w14:textId="77777777" w:rsidR="00B42C42" w:rsidRPr="005D0FE7" w:rsidRDefault="00B42C42" w:rsidP="00DA7E09">
      <w:pPr>
        <w:spacing w:line="240" w:lineRule="auto"/>
        <w:rPr>
          <w:rFonts w:ascii="Century Gothic" w:hAnsi="Century Gothic"/>
        </w:rPr>
      </w:pPr>
    </w:p>
    <w:p w14:paraId="2DE24FC0" w14:textId="77777777" w:rsidR="005D0FE7" w:rsidRPr="00AB0677" w:rsidRDefault="005D0FE7" w:rsidP="00DA7E09">
      <w:pPr>
        <w:spacing w:line="240" w:lineRule="auto"/>
        <w:rPr>
          <w:rFonts w:ascii="Century Gothic" w:hAnsi="Century Gothic"/>
        </w:rPr>
      </w:pPr>
    </w:p>
    <w:p w14:paraId="56997701" w14:textId="281EB3DC" w:rsidR="008A2ED4" w:rsidRPr="00DA7E09" w:rsidRDefault="004E06A8" w:rsidP="00DA7E09">
      <w:pPr>
        <w:spacing w:line="240" w:lineRule="auto"/>
        <w:rPr>
          <w:rFonts w:ascii="Century Gothic" w:hAnsi="Century Gothic"/>
          <w:b/>
          <w:bCs/>
        </w:rPr>
      </w:pPr>
      <w:r w:rsidRPr="00DA7E09">
        <w:rPr>
          <w:rFonts w:ascii="Century Gothic" w:hAnsi="Century Gothic"/>
          <w:b/>
          <w:bCs/>
        </w:rPr>
        <w:t>STRONA 9</w:t>
      </w:r>
    </w:p>
    <w:p w14:paraId="5183FE60" w14:textId="77777777" w:rsidR="004E06A8" w:rsidRPr="004E06A8" w:rsidRDefault="004E06A8" w:rsidP="00DA7E09">
      <w:pPr>
        <w:spacing w:line="240" w:lineRule="auto"/>
        <w:rPr>
          <w:rFonts w:ascii="Century Gothic" w:hAnsi="Century Gothic"/>
        </w:rPr>
      </w:pPr>
      <w:r w:rsidRPr="004E06A8">
        <w:rPr>
          <w:rFonts w:ascii="Century Gothic" w:hAnsi="Century Gothic"/>
        </w:rPr>
        <w:t>Ciekawostka: Wśród najbliższych była moja bratanica Krystyna, która w tym roku kończyła 60 lat, a że jest wielką miłośniczką koni, wybraliśmy dla niej obrazek z głową konia arabskiego. Trudność haftowania polegała na tym, że jego uzdę musiałem wyhaftować z biało-niebiesko-złotych maleńkich koralików. Kiedy wręczyłem prezent solenizantka bardzo się ucieszyła, i powiedziała, że ona zna historię tego konia. Jest to ogier Bandos ze Stadniny koni w Janowie Podlaskim, który został wylicytowany za milion dolarów przez Amerykanów w 1986 i tam się udał.</w:t>
      </w:r>
    </w:p>
    <w:p w14:paraId="4FC284D0" w14:textId="77777777" w:rsidR="004E06A8" w:rsidRPr="004E06A8" w:rsidRDefault="004E06A8" w:rsidP="00DA7E09">
      <w:pPr>
        <w:spacing w:line="240" w:lineRule="auto"/>
        <w:rPr>
          <w:rFonts w:ascii="Century Gothic" w:hAnsi="Century Gothic"/>
        </w:rPr>
      </w:pPr>
      <w:r w:rsidRPr="004E06A8">
        <w:rPr>
          <w:rFonts w:ascii="Century Gothic" w:hAnsi="Century Gothic"/>
        </w:rPr>
        <w:t>Urzekający jest fakt, że ja nie mający tej świadomości, wyhaftowałem wizerunek konia wartego milion dolarów i podarowałem go bratanicy, u której teraz wisi na ścianie, nie wydając przy tym miliona dolarów.</w:t>
      </w:r>
    </w:p>
    <w:p w14:paraId="746DF487" w14:textId="77777777" w:rsidR="004E06A8" w:rsidRPr="004E06A8" w:rsidRDefault="004E06A8" w:rsidP="00DA7E09">
      <w:pPr>
        <w:spacing w:line="240" w:lineRule="auto"/>
        <w:rPr>
          <w:rFonts w:ascii="Century Gothic" w:hAnsi="Century Gothic"/>
          <w:b/>
          <w:bCs/>
        </w:rPr>
      </w:pPr>
      <w:r w:rsidRPr="004E06A8">
        <w:rPr>
          <w:rFonts w:ascii="Century Gothic" w:hAnsi="Century Gothic"/>
          <w:b/>
          <w:bCs/>
        </w:rPr>
        <w:t>Wójt był pod ogromnym wrażeniem Pana pracy, bardzo się wzruszył po otrzymaniu wyjątkowego, dedykowanego prezentu. Jak ludzie reagują, gdy dowiadują się, że mężczyzna w Pana wieku haftuje?</w:t>
      </w:r>
    </w:p>
    <w:p w14:paraId="394ADE7F" w14:textId="77777777" w:rsidR="004E06A8" w:rsidRPr="004E06A8" w:rsidRDefault="004E06A8" w:rsidP="00DA7E09">
      <w:pPr>
        <w:spacing w:line="240" w:lineRule="auto"/>
        <w:rPr>
          <w:rFonts w:ascii="Century Gothic" w:hAnsi="Century Gothic"/>
        </w:rPr>
      </w:pPr>
      <w:r w:rsidRPr="004E06A8">
        <w:rPr>
          <w:rFonts w:ascii="Century Gothic" w:hAnsi="Century Gothic"/>
        </w:rPr>
        <w:t xml:space="preserve">Ludzie dowiadując się, że haftuję reagują pozytywnie, a co myślą tego nie wiem. Ja osobiście cieszę się z faktu, że nie mam czasu się nudzić i mam coraz to nowe wyzwania do realizacji. </w:t>
      </w:r>
    </w:p>
    <w:p w14:paraId="084686EE" w14:textId="77777777" w:rsidR="004E06A8" w:rsidRPr="004E06A8" w:rsidRDefault="004E06A8" w:rsidP="00DA7E09">
      <w:pPr>
        <w:spacing w:line="240" w:lineRule="auto"/>
        <w:rPr>
          <w:rFonts w:ascii="Century Gothic" w:hAnsi="Century Gothic"/>
        </w:rPr>
      </w:pPr>
      <w:r w:rsidRPr="004E06A8">
        <w:rPr>
          <w:rFonts w:ascii="Century Gothic" w:hAnsi="Century Gothic"/>
        </w:rPr>
        <w:t>W obecnym roku 2025 jako roku moich 90 tych urodzin postanowiłem wyhaftować małe pamiątkowe obrazki z indywidualnymi dedykacjami dla wszystkich którzy złożą mi życzenia urodzinowe, a Pan Wójt też zaliczył się do tego grona.</w:t>
      </w:r>
    </w:p>
    <w:p w14:paraId="354517B2" w14:textId="75817433" w:rsidR="004E06A8" w:rsidRPr="004E06A8" w:rsidRDefault="004E06A8" w:rsidP="00DA7E09">
      <w:pPr>
        <w:spacing w:line="240" w:lineRule="auto"/>
        <w:rPr>
          <w:rFonts w:ascii="Century Gothic" w:hAnsi="Century Gothic"/>
        </w:rPr>
      </w:pPr>
      <w:r w:rsidRPr="004E06A8">
        <w:rPr>
          <w:rFonts w:ascii="Century Gothic" w:hAnsi="Century Gothic"/>
        </w:rPr>
        <w:t>Na ten moment wyhaftowałam już 35 sztuk. Większość z nich (27 szt.) rozdałem podczas mojej uroczystości urodzinowej we wrześniu br.</w:t>
      </w:r>
    </w:p>
    <w:p w14:paraId="36AAD0A5" w14:textId="77777777" w:rsidR="004E06A8" w:rsidRPr="004E06A8" w:rsidRDefault="004E06A8" w:rsidP="00DA7E09">
      <w:pPr>
        <w:spacing w:line="240" w:lineRule="auto"/>
        <w:rPr>
          <w:rFonts w:ascii="Century Gothic" w:hAnsi="Century Gothic"/>
          <w:b/>
          <w:bCs/>
        </w:rPr>
      </w:pPr>
      <w:r w:rsidRPr="004E06A8">
        <w:rPr>
          <w:rFonts w:ascii="Century Gothic" w:hAnsi="Century Gothic"/>
          <w:b/>
          <w:bCs/>
        </w:rPr>
        <w:t xml:space="preserve">Co daje Panu największą radość w tworzeniu swoich prac? Czy na przestrzeni lat, w którym Pan tworzy zmieniało się Pana podejście do haftu? </w:t>
      </w:r>
    </w:p>
    <w:p w14:paraId="42D7C6C3" w14:textId="62D864A6" w:rsidR="004E06A8" w:rsidRPr="004E06A8" w:rsidRDefault="004E06A8" w:rsidP="00DA7E09">
      <w:pPr>
        <w:spacing w:line="240" w:lineRule="auto"/>
        <w:rPr>
          <w:rFonts w:ascii="Century Gothic" w:hAnsi="Century Gothic"/>
        </w:rPr>
      </w:pPr>
      <w:r w:rsidRPr="004E06A8">
        <w:rPr>
          <w:rFonts w:ascii="Century Gothic" w:hAnsi="Century Gothic"/>
        </w:rPr>
        <w:t>Największą radość sprawia mi, że zakończyłem jedną pracę, a czeka już na mnie następne wyzwanie. Poza tym, haft krzyżykowy jest trochę jak pismo techniczne i ma dużo wspólnego z matematyką, a tą lubię.</w:t>
      </w:r>
    </w:p>
    <w:p w14:paraId="6AF0ED7F" w14:textId="77777777" w:rsidR="004E06A8" w:rsidRPr="004E06A8" w:rsidRDefault="004E06A8" w:rsidP="00DA7E09">
      <w:pPr>
        <w:spacing w:line="240" w:lineRule="auto"/>
        <w:rPr>
          <w:rFonts w:ascii="Century Gothic" w:hAnsi="Century Gothic"/>
          <w:b/>
          <w:bCs/>
        </w:rPr>
      </w:pPr>
      <w:r w:rsidRPr="004E06A8">
        <w:rPr>
          <w:rFonts w:ascii="Century Gothic" w:hAnsi="Century Gothic"/>
          <w:b/>
          <w:bCs/>
        </w:rPr>
        <w:t xml:space="preserve">Na jakie wsparcie może Pan liczyć ze strony najbliższych? </w:t>
      </w:r>
    </w:p>
    <w:p w14:paraId="5BF6A7A1" w14:textId="0C231E5A" w:rsidR="004E06A8" w:rsidRPr="004E06A8" w:rsidRDefault="004E06A8" w:rsidP="00DA7E09">
      <w:pPr>
        <w:spacing w:line="240" w:lineRule="auto"/>
        <w:rPr>
          <w:rFonts w:ascii="Century Gothic" w:hAnsi="Century Gothic"/>
        </w:rPr>
      </w:pPr>
      <w:r w:rsidRPr="004E06A8">
        <w:rPr>
          <w:rFonts w:ascii="Century Gothic" w:hAnsi="Century Gothic"/>
        </w:rPr>
        <w:lastRenderedPageBreak/>
        <w:t>Mam to szczęście</w:t>
      </w:r>
      <w:r w:rsidRPr="004E06A8">
        <w:rPr>
          <w:rFonts w:ascii="Century Gothic" w:hAnsi="Century Gothic"/>
          <w:b/>
          <w:bCs/>
        </w:rPr>
        <w:t xml:space="preserve">, </w:t>
      </w:r>
      <w:r w:rsidRPr="004E06A8">
        <w:rPr>
          <w:rFonts w:ascii="Century Gothic" w:hAnsi="Century Gothic"/>
        </w:rPr>
        <w:t>że jestem otoczony</w:t>
      </w:r>
      <w:r w:rsidRPr="004E06A8">
        <w:rPr>
          <w:rFonts w:ascii="Century Gothic" w:hAnsi="Century Gothic"/>
          <w:b/>
          <w:bCs/>
        </w:rPr>
        <w:t xml:space="preserve"> </w:t>
      </w:r>
      <w:r w:rsidRPr="004E06A8">
        <w:rPr>
          <w:rFonts w:ascii="Century Gothic" w:hAnsi="Century Gothic"/>
        </w:rPr>
        <w:t>bliskimi: córkami, zięciem, wnukami, prawnuczkami i mogę liczyć na ich wsparcie każdego rodzaju od zawiezienia mnie w jakieś miejsce, aż po zakup jakiegoś niezbędnego do pracy rekwizytu.</w:t>
      </w:r>
    </w:p>
    <w:p w14:paraId="2089BAD5" w14:textId="77777777" w:rsidR="004E06A8" w:rsidRPr="004E06A8" w:rsidRDefault="004E06A8" w:rsidP="00DA7E09">
      <w:pPr>
        <w:spacing w:line="240" w:lineRule="auto"/>
        <w:rPr>
          <w:rFonts w:ascii="Century Gothic" w:hAnsi="Century Gothic"/>
          <w:b/>
          <w:bCs/>
        </w:rPr>
      </w:pPr>
      <w:r w:rsidRPr="004E06A8">
        <w:rPr>
          <w:rFonts w:ascii="Century Gothic" w:hAnsi="Century Gothic"/>
          <w:b/>
          <w:bCs/>
        </w:rPr>
        <w:t>Gdzie się Pan zaopatruje w przyrządy, nici?</w:t>
      </w:r>
    </w:p>
    <w:p w14:paraId="1F931673" w14:textId="2D4CE936" w:rsidR="004E06A8" w:rsidRPr="004E06A8" w:rsidRDefault="004E06A8" w:rsidP="00DA7E09">
      <w:pPr>
        <w:spacing w:line="240" w:lineRule="auto"/>
        <w:rPr>
          <w:rFonts w:ascii="Century Gothic" w:hAnsi="Century Gothic"/>
        </w:rPr>
      </w:pPr>
      <w:r w:rsidRPr="004E06A8">
        <w:rPr>
          <w:rFonts w:ascii="Century Gothic" w:hAnsi="Century Gothic"/>
        </w:rPr>
        <w:t xml:space="preserve">We wszystkie akcesoria do haftu zaopatruję się przez </w:t>
      </w:r>
      <w:proofErr w:type="spellStart"/>
      <w:r w:rsidRPr="004E06A8">
        <w:rPr>
          <w:rFonts w:ascii="Century Gothic" w:hAnsi="Century Gothic"/>
        </w:rPr>
        <w:t>internet</w:t>
      </w:r>
      <w:proofErr w:type="spellEnd"/>
      <w:r w:rsidRPr="004E06A8">
        <w:rPr>
          <w:rFonts w:ascii="Century Gothic" w:hAnsi="Century Gothic"/>
        </w:rPr>
        <w:t xml:space="preserve">, bo wybór jest ogromny. Jeszcze kilka lat temu były to pasmanterie w Woli, czy „Niteczka” w Tychach. Ale teraz kiedy mi brakuje jakiegoś numeru nici to zamawiam w </w:t>
      </w:r>
      <w:proofErr w:type="spellStart"/>
      <w:r w:rsidRPr="004E06A8">
        <w:rPr>
          <w:rFonts w:ascii="Century Gothic" w:hAnsi="Century Gothic"/>
        </w:rPr>
        <w:t>Coricamo</w:t>
      </w:r>
      <w:proofErr w:type="spellEnd"/>
      <w:r w:rsidRPr="004E06A8">
        <w:rPr>
          <w:rFonts w:ascii="Century Gothic" w:hAnsi="Century Gothic"/>
        </w:rPr>
        <w:t xml:space="preserve"> i przychodzi do kilku dni. Wszystko bardzo dobrej jakości.</w:t>
      </w:r>
    </w:p>
    <w:p w14:paraId="68D1006F" w14:textId="77777777" w:rsidR="004E06A8" w:rsidRPr="004E06A8" w:rsidRDefault="004E06A8" w:rsidP="00DA7E09">
      <w:pPr>
        <w:spacing w:line="240" w:lineRule="auto"/>
        <w:rPr>
          <w:rFonts w:ascii="Century Gothic" w:hAnsi="Century Gothic"/>
          <w:b/>
          <w:bCs/>
        </w:rPr>
      </w:pPr>
      <w:r w:rsidRPr="004E06A8">
        <w:rPr>
          <w:rFonts w:ascii="Century Gothic" w:hAnsi="Century Gothic"/>
          <w:b/>
          <w:bCs/>
        </w:rPr>
        <w:t xml:space="preserve">W jaki sposób zachęciłby Pan do podejmowania aktywności seniorów (niekoniecznie do haftu)? Co poradziłby Pan osobom, które również zajmują się haftem? </w:t>
      </w:r>
    </w:p>
    <w:p w14:paraId="350A872E" w14:textId="77777777" w:rsidR="004E06A8" w:rsidRPr="004E06A8" w:rsidRDefault="004E06A8" w:rsidP="00DA7E09">
      <w:pPr>
        <w:spacing w:line="240" w:lineRule="auto"/>
        <w:rPr>
          <w:rFonts w:ascii="Century Gothic" w:hAnsi="Century Gothic"/>
        </w:rPr>
      </w:pPr>
      <w:r w:rsidRPr="004E06A8">
        <w:rPr>
          <w:rFonts w:ascii="Century Gothic" w:hAnsi="Century Gothic"/>
        </w:rPr>
        <w:t>Najwięcej propozycji zagospodarowania</w:t>
      </w:r>
      <w:r w:rsidRPr="004E06A8">
        <w:rPr>
          <w:rFonts w:ascii="Century Gothic" w:hAnsi="Century Gothic"/>
          <w:b/>
          <w:bCs/>
        </w:rPr>
        <w:t xml:space="preserve"> </w:t>
      </w:r>
      <w:r w:rsidRPr="004E06A8">
        <w:rPr>
          <w:rFonts w:ascii="Century Gothic" w:hAnsi="Century Gothic"/>
        </w:rPr>
        <w:t>wolnego czasu otrzymałem od mojej wnuczki Małgorzaty. Początkowo było to układanie obrazków z puzzli (obraz Placu Świętego Piotra w Rzymie jest zawieszony na ścianie w salonie obok „Ostatniej Wieczerzy”). Kontynuacja takiego hobby okazała się niemożliwa ze względu na powierzchnię stołu, który zajmowała w dość długim czasie. Wybór padł na haft krzyżykowy, którego wykonywanie nie ma takich wymogów zajętości powierzchni. Również wnuczka zakupiła mi pierwsze wzory do haftowania. Przy wyborze hobby należy pamiętać, żeby nie było ono uciążliwe dla otoczenia.</w:t>
      </w:r>
    </w:p>
    <w:p w14:paraId="007FD9C8" w14:textId="39C04807" w:rsidR="004E06A8" w:rsidRPr="004E06A8" w:rsidRDefault="004E06A8" w:rsidP="00DA7E09">
      <w:pPr>
        <w:spacing w:line="240" w:lineRule="auto"/>
        <w:rPr>
          <w:rFonts w:ascii="Century Gothic" w:hAnsi="Century Gothic"/>
        </w:rPr>
      </w:pPr>
      <w:r w:rsidRPr="004E06A8">
        <w:rPr>
          <w:rFonts w:ascii="Century Gothic" w:hAnsi="Century Gothic"/>
        </w:rPr>
        <w:t>Seniorów zachęcam, by podejmowali każdą aktywność jaką tylko potrafią, czy to fizyczną czy umysłową, albo obie na raz. Ważne, by nie czuli się samotni i znudzeni i życzę wszystkim zdrowia, bo z resztą damy sobie radę.</w:t>
      </w:r>
    </w:p>
    <w:p w14:paraId="43D2863A" w14:textId="77777777" w:rsidR="004E06A8" w:rsidRPr="004E06A8" w:rsidRDefault="004E06A8" w:rsidP="00DA7E09">
      <w:pPr>
        <w:spacing w:line="240" w:lineRule="auto"/>
        <w:rPr>
          <w:rFonts w:ascii="Century Gothic" w:hAnsi="Century Gothic"/>
          <w:b/>
          <w:bCs/>
        </w:rPr>
      </w:pPr>
      <w:r w:rsidRPr="004E06A8">
        <w:rPr>
          <w:rFonts w:ascii="Century Gothic" w:hAnsi="Century Gothic"/>
          <w:b/>
          <w:bCs/>
        </w:rPr>
        <w:t xml:space="preserve">Wobec tego życzymy niegasnącego zapału, niekończących się motków muliny, bo inspiracji i wzorów do </w:t>
      </w:r>
      <w:proofErr w:type="spellStart"/>
      <w:r w:rsidRPr="004E06A8">
        <w:rPr>
          <w:rFonts w:ascii="Century Gothic" w:hAnsi="Century Gothic"/>
          <w:b/>
          <w:bCs/>
        </w:rPr>
        <w:t>wyhatowania</w:t>
      </w:r>
      <w:proofErr w:type="spellEnd"/>
      <w:r w:rsidRPr="004E06A8">
        <w:rPr>
          <w:rFonts w:ascii="Century Gothic" w:hAnsi="Century Gothic"/>
          <w:b/>
          <w:bCs/>
        </w:rPr>
        <w:t xml:space="preserve"> chyba jest wystarczająco - freski Michała Anioła z Kaplicy Sykstyńskiej, chętnie doczekałby się krzyżykowych </w:t>
      </w:r>
      <w:proofErr w:type="spellStart"/>
      <w:r w:rsidRPr="004E06A8">
        <w:rPr>
          <w:rFonts w:ascii="Century Gothic" w:hAnsi="Century Gothic"/>
          <w:b/>
          <w:bCs/>
        </w:rPr>
        <w:t>odwzorowań</w:t>
      </w:r>
      <w:proofErr w:type="spellEnd"/>
      <w:r w:rsidRPr="004E06A8">
        <w:rPr>
          <w:rFonts w:ascii="Century Gothic" w:hAnsi="Century Gothic"/>
          <w:b/>
          <w:bCs/>
        </w:rPr>
        <w:t xml:space="preserve">. </w:t>
      </w:r>
    </w:p>
    <w:p w14:paraId="7DB7D249" w14:textId="77777777" w:rsidR="004E06A8" w:rsidRPr="00DA7E09" w:rsidRDefault="004E06A8" w:rsidP="00DA7E09">
      <w:pPr>
        <w:spacing w:line="240" w:lineRule="auto"/>
        <w:rPr>
          <w:rFonts w:ascii="Century Gothic" w:hAnsi="Century Gothic"/>
        </w:rPr>
      </w:pPr>
    </w:p>
    <w:p w14:paraId="02E5A8DE" w14:textId="003FE36F" w:rsidR="004E06A8" w:rsidRPr="00DA7E09" w:rsidRDefault="004E06A8" w:rsidP="00DA7E09">
      <w:pPr>
        <w:spacing w:line="240" w:lineRule="auto"/>
        <w:rPr>
          <w:rFonts w:ascii="Century Gothic" w:hAnsi="Century Gothic"/>
          <w:b/>
          <w:bCs/>
        </w:rPr>
      </w:pPr>
      <w:r w:rsidRPr="00DA7E09">
        <w:rPr>
          <w:rFonts w:ascii="Century Gothic" w:hAnsi="Century Gothic"/>
          <w:b/>
          <w:bCs/>
        </w:rPr>
        <w:t>STRONA 10</w:t>
      </w:r>
    </w:p>
    <w:p w14:paraId="72465B59" w14:textId="77777777" w:rsidR="004E06A8" w:rsidRPr="004E06A8" w:rsidRDefault="004E06A8" w:rsidP="00DA7E09">
      <w:pPr>
        <w:spacing w:line="240" w:lineRule="auto"/>
        <w:rPr>
          <w:rFonts w:ascii="Century Gothic" w:hAnsi="Century Gothic"/>
          <w:b/>
          <w:bCs/>
        </w:rPr>
      </w:pPr>
      <w:r w:rsidRPr="004E06A8">
        <w:rPr>
          <w:rFonts w:ascii="Century Gothic" w:hAnsi="Century Gothic"/>
          <w:b/>
          <w:bCs/>
        </w:rPr>
        <w:t xml:space="preserve">Oświatowe świętowanie </w:t>
      </w:r>
    </w:p>
    <w:p w14:paraId="102B4A1D" w14:textId="77777777" w:rsidR="004E06A8" w:rsidRPr="004E06A8" w:rsidRDefault="004E06A8" w:rsidP="00DA7E09">
      <w:pPr>
        <w:spacing w:line="240" w:lineRule="auto"/>
        <w:rPr>
          <w:rFonts w:ascii="Century Gothic" w:hAnsi="Century Gothic"/>
        </w:rPr>
      </w:pPr>
      <w:r w:rsidRPr="004E06A8">
        <w:rPr>
          <w:rFonts w:ascii="Century Gothic" w:hAnsi="Century Gothic"/>
        </w:rPr>
        <w:t xml:space="preserve">W październiku przypada Dzień Edukacji Narodowej. Jest to okazja, by wręczyć gratulacje i podziękowania nauczycielom, którzy w szczególny sposób wyróżnili się w pracy dydaktycznej, opiekuńczej i wychowawczej. Uhonorowani pedagodzy zostali docenieni za zaangażowanie w codzienną pracę, troskę o dobro uczniów, rozwijanie ich pasji i zainteresowań, a także za umiejętność wspierania młodych ludzi w pokonywaniu trudności. Wójt Adam Duczmal wręczył nagrody Justynie </w:t>
      </w:r>
      <w:proofErr w:type="spellStart"/>
      <w:r w:rsidRPr="004E06A8">
        <w:rPr>
          <w:rFonts w:ascii="Century Gothic" w:hAnsi="Century Gothic"/>
        </w:rPr>
        <w:t>Wanot</w:t>
      </w:r>
      <w:proofErr w:type="spellEnd"/>
      <w:r w:rsidRPr="004E06A8">
        <w:rPr>
          <w:rFonts w:ascii="Century Gothic" w:hAnsi="Century Gothic"/>
        </w:rPr>
        <w:t xml:space="preserve"> i Annie Łuszczkiewicz z Gminnego Przedszkola w Bojszowach, Monice Piechuli i Agnieszce Sklorz ze Szkoły Podstawowej w Międzyrzeczu, Gabrieli Kucharczyk, Elżbiecie Kokoszce, Annie Noras, Annie Radwańskiej i Tomaszowi </w:t>
      </w:r>
      <w:proofErr w:type="spellStart"/>
      <w:r w:rsidRPr="004E06A8">
        <w:rPr>
          <w:rFonts w:ascii="Century Gothic" w:hAnsi="Century Gothic"/>
        </w:rPr>
        <w:t>Markielowi</w:t>
      </w:r>
      <w:proofErr w:type="spellEnd"/>
      <w:r w:rsidRPr="004E06A8">
        <w:rPr>
          <w:rFonts w:ascii="Century Gothic" w:hAnsi="Century Gothic"/>
        </w:rPr>
        <w:t xml:space="preserve"> z Gminnej Szkoły Podstawowej w Świerczyńcu oraz Aleksandrze Berezie – Sośnie, Jadwidze Bibrzyckiej, Katarzynie </w:t>
      </w:r>
      <w:proofErr w:type="spellStart"/>
      <w:r w:rsidRPr="004E06A8">
        <w:rPr>
          <w:rFonts w:ascii="Century Gothic" w:hAnsi="Century Gothic"/>
        </w:rPr>
        <w:t>Giedwiłło</w:t>
      </w:r>
      <w:proofErr w:type="spellEnd"/>
      <w:r w:rsidRPr="004E06A8">
        <w:rPr>
          <w:rFonts w:ascii="Century Gothic" w:hAnsi="Century Gothic"/>
        </w:rPr>
        <w:t>, Marcie Kuźnik i Marcie Panek ze Szkoły Podstawowej w Bojszowach.</w:t>
      </w:r>
    </w:p>
    <w:p w14:paraId="67C6F9D9" w14:textId="77777777" w:rsidR="004E06A8" w:rsidRPr="004E06A8" w:rsidRDefault="004E06A8" w:rsidP="00DA7E09">
      <w:pPr>
        <w:spacing w:line="240" w:lineRule="auto"/>
        <w:rPr>
          <w:rFonts w:ascii="Century Gothic" w:hAnsi="Century Gothic"/>
        </w:rPr>
      </w:pPr>
      <w:r w:rsidRPr="004E06A8">
        <w:rPr>
          <w:rFonts w:ascii="Century Gothic" w:hAnsi="Century Gothic"/>
        </w:rPr>
        <w:t>Wśród kryteriów przyznania nagród znalazły się również działania na rzecz edukacji uczniów ze szczególnymi potrzebami, systematyczne doskonalenie zawodowe oraz aktywna współpraca z rodzicami. Postawa nagrodzonych nauczycieli stanowi przykład oddania, profesjonalizmu i odpowiedzialności za przyszłość młodego pokolenia.</w:t>
      </w:r>
    </w:p>
    <w:p w14:paraId="576BE654" w14:textId="77777777" w:rsidR="004E06A8" w:rsidRPr="004E06A8" w:rsidRDefault="004E06A8" w:rsidP="00DA7E09">
      <w:pPr>
        <w:spacing w:line="240" w:lineRule="auto"/>
        <w:rPr>
          <w:rFonts w:ascii="Century Gothic" w:hAnsi="Century Gothic"/>
        </w:rPr>
      </w:pPr>
      <w:r w:rsidRPr="004E06A8">
        <w:rPr>
          <w:rFonts w:ascii="Century Gothic" w:hAnsi="Century Gothic"/>
        </w:rPr>
        <w:lastRenderedPageBreak/>
        <w:t>Wójt Adam Duczmal podkreślił, że zawód nauczyciela to nie tylko praca, ale przede wszystkim misja wymagająca pasji, cierpliwości i serca. Zwrócił uwagę na znaczenie motywowania uczniów do rozwoju osobistego oraz poszukiwania własnej drogi w życiu. Składając serdeczne gratulacje, życzył wszystkim pedagogom zadowolenia z pracy, samorealizacji, satysfakcji oraz radości z możliwości kształtowania młodych umysłów. Dzień Edukacji Narodowej jest okazją odwiedzenia wszystkich jednostek oświatowych naszej gminy i spotkania się z całym gronem pedagogicznym, a także z pracownikami administracji i obsługi, do których też popłynęły słowa uznania i wdzięczności. Wójt podkreślił, że ich codzienna praca, często niewidoczna na pierwszy rzut oka, ma ogromne znaczenie dla sprawnego funkcjonowania placówek oświatowych. Dzięki ich zaangażowaniu, życzliwości i trosce o warunki nauki, szkoły mogą być miejscem bezpiecznym, przyjaznym i sprzyjającym rozwojowi dzieci i młodzieży.</w:t>
      </w:r>
    </w:p>
    <w:p w14:paraId="0668C639" w14:textId="77777777" w:rsidR="004E06A8" w:rsidRPr="00DA7E09" w:rsidRDefault="004E06A8" w:rsidP="00DA7E09">
      <w:pPr>
        <w:spacing w:line="240" w:lineRule="auto"/>
        <w:rPr>
          <w:rFonts w:ascii="Century Gothic" w:hAnsi="Century Gothic"/>
        </w:rPr>
      </w:pPr>
    </w:p>
    <w:p w14:paraId="3F9C3A9E" w14:textId="3E151834" w:rsidR="004E06A8" w:rsidRPr="00DA7E09" w:rsidRDefault="004E06A8" w:rsidP="00DA7E09">
      <w:pPr>
        <w:spacing w:line="240" w:lineRule="auto"/>
        <w:rPr>
          <w:rFonts w:ascii="Century Gothic" w:hAnsi="Century Gothic"/>
          <w:b/>
          <w:bCs/>
        </w:rPr>
      </w:pPr>
      <w:r w:rsidRPr="00DA7E09">
        <w:rPr>
          <w:rFonts w:ascii="Century Gothic" w:hAnsi="Century Gothic"/>
          <w:b/>
          <w:bCs/>
        </w:rPr>
        <w:t>STRONA 11</w:t>
      </w:r>
    </w:p>
    <w:p w14:paraId="029C7C37" w14:textId="77777777" w:rsidR="004E06A8" w:rsidRPr="004E06A8" w:rsidRDefault="004E06A8" w:rsidP="00DA7E09">
      <w:pPr>
        <w:spacing w:line="240" w:lineRule="auto"/>
        <w:rPr>
          <w:rFonts w:ascii="Century Gothic" w:hAnsi="Century Gothic"/>
          <w:b/>
          <w:bCs/>
        </w:rPr>
      </w:pPr>
      <w:r w:rsidRPr="004E06A8">
        <w:rPr>
          <w:rFonts w:ascii="Century Gothic" w:hAnsi="Century Gothic"/>
          <w:b/>
          <w:bCs/>
        </w:rPr>
        <w:t>Kodują przyszłość już w przedszkolu</w:t>
      </w:r>
    </w:p>
    <w:p w14:paraId="48560A92" w14:textId="77777777" w:rsidR="004E06A8" w:rsidRPr="004E06A8" w:rsidRDefault="004E06A8" w:rsidP="00DA7E09">
      <w:pPr>
        <w:spacing w:line="240" w:lineRule="auto"/>
        <w:rPr>
          <w:rFonts w:ascii="Century Gothic" w:hAnsi="Century Gothic"/>
        </w:rPr>
      </w:pPr>
      <w:r w:rsidRPr="004E06A8">
        <w:rPr>
          <w:rFonts w:ascii="Century Gothic" w:hAnsi="Century Gothic"/>
        </w:rPr>
        <w:t>W Gminnym Przedszkolu w Bojszowach zrealizowany został projekt edukacyjny „</w:t>
      </w:r>
      <w:proofErr w:type="spellStart"/>
      <w:r w:rsidRPr="004E06A8">
        <w:rPr>
          <w:rFonts w:ascii="Century Gothic" w:hAnsi="Century Gothic"/>
        </w:rPr>
        <w:t>Code</w:t>
      </w:r>
      <w:proofErr w:type="spellEnd"/>
      <w:r w:rsidRPr="004E06A8">
        <w:rPr>
          <w:rFonts w:ascii="Century Gothic" w:hAnsi="Century Gothic"/>
        </w:rPr>
        <w:t xml:space="preserve"> </w:t>
      </w:r>
      <w:proofErr w:type="spellStart"/>
      <w:r w:rsidRPr="004E06A8">
        <w:rPr>
          <w:rFonts w:ascii="Century Gothic" w:hAnsi="Century Gothic"/>
        </w:rPr>
        <w:t>Kid</w:t>
      </w:r>
      <w:proofErr w:type="spellEnd"/>
      <w:r w:rsidRPr="004E06A8">
        <w:rPr>
          <w:rFonts w:ascii="Century Gothic" w:hAnsi="Century Gothic"/>
        </w:rPr>
        <w:t xml:space="preserve">”, który popularyzuje naukę wśród najmłodszych. Projekt powstał w ramach Programu Grantowego </w:t>
      </w:r>
      <w:proofErr w:type="spellStart"/>
      <w:r w:rsidRPr="004E06A8">
        <w:rPr>
          <w:rFonts w:ascii="Century Gothic" w:hAnsi="Century Gothic"/>
        </w:rPr>
        <w:t>Capgemini</w:t>
      </w:r>
      <w:proofErr w:type="spellEnd"/>
      <w:r w:rsidRPr="004E06A8">
        <w:rPr>
          <w:rFonts w:ascii="Century Gothic" w:hAnsi="Century Gothic"/>
        </w:rPr>
        <w:t xml:space="preserve"> Polska „Inwestujemy w dobre pomysły” i daje dzieciom wyjątkową okazję do poznawania świata kodowania i elektroniki w sposób dostosowany do ich wieku – poprzez zabawę, eksperymenty i interakcję z robotami.</w:t>
      </w:r>
    </w:p>
    <w:p w14:paraId="27E04C8C" w14:textId="77777777" w:rsidR="004E06A8" w:rsidRPr="004E06A8" w:rsidRDefault="004E06A8" w:rsidP="00DA7E09">
      <w:pPr>
        <w:spacing w:line="240" w:lineRule="auto"/>
        <w:rPr>
          <w:rFonts w:ascii="Century Gothic" w:hAnsi="Century Gothic"/>
        </w:rPr>
      </w:pPr>
      <w:r w:rsidRPr="004E06A8">
        <w:rPr>
          <w:rFonts w:ascii="Century Gothic" w:hAnsi="Century Gothic"/>
        </w:rPr>
        <w:t xml:space="preserve">7 października w oddziałach </w:t>
      </w:r>
      <w:proofErr w:type="spellStart"/>
      <w:r w:rsidRPr="004E06A8">
        <w:rPr>
          <w:rFonts w:ascii="Century Gothic" w:hAnsi="Century Gothic"/>
        </w:rPr>
        <w:t>zamijscowych</w:t>
      </w:r>
      <w:proofErr w:type="spellEnd"/>
      <w:r w:rsidRPr="004E06A8">
        <w:rPr>
          <w:rFonts w:ascii="Century Gothic" w:hAnsi="Century Gothic"/>
        </w:rPr>
        <w:t xml:space="preserve"> przedszkola w Świerczyńcu odbyły się pierwsze warsztaty w ramach projektu. Zajęcia z kodowania z wykorzystaniem robotów </w:t>
      </w:r>
      <w:proofErr w:type="spellStart"/>
      <w:r w:rsidRPr="004E06A8">
        <w:rPr>
          <w:rFonts w:ascii="Century Gothic" w:hAnsi="Century Gothic"/>
        </w:rPr>
        <w:t>GeniBot</w:t>
      </w:r>
      <w:proofErr w:type="spellEnd"/>
      <w:r w:rsidRPr="004E06A8">
        <w:rPr>
          <w:rFonts w:ascii="Century Gothic" w:hAnsi="Century Gothic"/>
        </w:rPr>
        <w:t xml:space="preserve"> poprowadzili trenerzy z Fundacji Kosmos oraz wolontariuszki z  </w:t>
      </w:r>
      <w:proofErr w:type="spellStart"/>
      <w:r w:rsidRPr="004E06A8">
        <w:rPr>
          <w:rFonts w:ascii="Century Gothic" w:hAnsi="Century Gothic"/>
        </w:rPr>
        <w:t>Capgemini</w:t>
      </w:r>
      <w:proofErr w:type="spellEnd"/>
      <w:r w:rsidRPr="004E06A8">
        <w:rPr>
          <w:rFonts w:ascii="Century Gothic" w:hAnsi="Century Gothic"/>
        </w:rPr>
        <w:t>. Dzieci z czterech grup przedszkolnych z entuzjazmem uczyły się wydawania poleceń robotom, planowania ich ruchów i rozwiązywania prostych zadań logicznych.</w:t>
      </w:r>
    </w:p>
    <w:p w14:paraId="62E5689B" w14:textId="77777777" w:rsidR="004E06A8" w:rsidRPr="004E06A8" w:rsidRDefault="004E06A8" w:rsidP="00DA7E09">
      <w:pPr>
        <w:spacing w:line="240" w:lineRule="auto"/>
        <w:rPr>
          <w:rFonts w:ascii="Century Gothic" w:hAnsi="Century Gothic"/>
        </w:rPr>
      </w:pPr>
      <w:r w:rsidRPr="004E06A8">
        <w:rPr>
          <w:rFonts w:ascii="Century Gothic" w:hAnsi="Century Gothic"/>
        </w:rPr>
        <w:t>Odbyły się również  warsztaty z elektroniki i miały wyjątkowy charakter – poprowadzili je rodzice dzieci z przedszkola. Dzięki zestawowi „Sekrety Elektroniki” dzieci samodzielnie budowały proste obwody i poznawały zasady działania komponentów elektronicznych. Zaangażowanie rodziców nie tylko wzbogaciło zajęcia, ale też pokazało, jak ważna w procesie edukacyjnym jest współpraca przedszkola z rodziną.</w:t>
      </w:r>
    </w:p>
    <w:p w14:paraId="15EAE2AB" w14:textId="77777777" w:rsidR="004E06A8" w:rsidRPr="004E06A8" w:rsidRDefault="004E06A8" w:rsidP="00DA7E09">
      <w:pPr>
        <w:spacing w:line="240" w:lineRule="auto"/>
        <w:rPr>
          <w:rFonts w:ascii="Century Gothic" w:hAnsi="Century Gothic"/>
        </w:rPr>
      </w:pPr>
      <w:r w:rsidRPr="004E06A8">
        <w:rPr>
          <w:rFonts w:ascii="Century Gothic" w:hAnsi="Century Gothic"/>
        </w:rPr>
        <w:t>Projekt „</w:t>
      </w:r>
      <w:proofErr w:type="spellStart"/>
      <w:r w:rsidRPr="004E06A8">
        <w:rPr>
          <w:rFonts w:ascii="Century Gothic" w:hAnsi="Century Gothic"/>
        </w:rPr>
        <w:t>Code</w:t>
      </w:r>
      <w:proofErr w:type="spellEnd"/>
      <w:r w:rsidRPr="004E06A8">
        <w:rPr>
          <w:rFonts w:ascii="Century Gothic" w:hAnsi="Century Gothic"/>
        </w:rPr>
        <w:t xml:space="preserve"> </w:t>
      </w:r>
      <w:proofErr w:type="spellStart"/>
      <w:r w:rsidRPr="004E06A8">
        <w:rPr>
          <w:rFonts w:ascii="Century Gothic" w:hAnsi="Century Gothic"/>
        </w:rPr>
        <w:t>Kid</w:t>
      </w:r>
      <w:proofErr w:type="spellEnd"/>
      <w:r w:rsidRPr="004E06A8">
        <w:rPr>
          <w:rFonts w:ascii="Century Gothic" w:hAnsi="Century Gothic"/>
        </w:rPr>
        <w:t xml:space="preserve">” to nie tylko jednorazowe wydarzenie. Roboty </w:t>
      </w:r>
      <w:proofErr w:type="spellStart"/>
      <w:r w:rsidRPr="004E06A8">
        <w:rPr>
          <w:rFonts w:ascii="Century Gothic" w:hAnsi="Century Gothic"/>
        </w:rPr>
        <w:t>GeniBot</w:t>
      </w:r>
      <w:proofErr w:type="spellEnd"/>
      <w:r w:rsidRPr="004E06A8">
        <w:rPr>
          <w:rFonts w:ascii="Century Gothic" w:hAnsi="Century Gothic"/>
        </w:rPr>
        <w:t xml:space="preserve"> oraz zestawy edukacyjne do nauki kodowania pozostają w placówce, co oznacza, że nowoczesna edukacja będzie kontynuowana na co dzień. Dzieci będą rozwijać kompetencje przyszłości – logiczne myślenie, kreatywność, umiejętności cyfrowe i techniczne. </w:t>
      </w:r>
    </w:p>
    <w:p w14:paraId="6F068439" w14:textId="77777777" w:rsidR="004E06A8" w:rsidRPr="004E06A8" w:rsidRDefault="004E06A8" w:rsidP="00DA7E09">
      <w:pPr>
        <w:spacing w:line="240" w:lineRule="auto"/>
        <w:rPr>
          <w:rFonts w:ascii="Century Gothic" w:hAnsi="Century Gothic"/>
        </w:rPr>
      </w:pPr>
      <w:r w:rsidRPr="004E06A8">
        <w:rPr>
          <w:rFonts w:ascii="Century Gothic" w:hAnsi="Century Gothic"/>
        </w:rPr>
        <w:t xml:space="preserve">W ramach projektu zaplanowano również działania dla dorosłych – wykłady dla rodziców i pedagogów z zakresu bezpieczeństwa dzieci w cyberświecie. </w:t>
      </w:r>
    </w:p>
    <w:p w14:paraId="75F7DDFA" w14:textId="410BBBC1" w:rsidR="004E06A8" w:rsidRPr="004E06A8" w:rsidRDefault="004E06A8" w:rsidP="00DA7E09">
      <w:pPr>
        <w:spacing w:line="240" w:lineRule="auto"/>
        <w:rPr>
          <w:rFonts w:ascii="Century Gothic" w:hAnsi="Century Gothic"/>
        </w:rPr>
      </w:pPr>
      <w:r w:rsidRPr="004E06A8">
        <w:rPr>
          <w:rFonts w:ascii="Century Gothic" w:hAnsi="Century Gothic"/>
        </w:rPr>
        <w:t>Projekt „</w:t>
      </w:r>
      <w:proofErr w:type="spellStart"/>
      <w:r w:rsidRPr="004E06A8">
        <w:rPr>
          <w:rFonts w:ascii="Century Gothic" w:hAnsi="Century Gothic"/>
        </w:rPr>
        <w:t>Code</w:t>
      </w:r>
      <w:proofErr w:type="spellEnd"/>
      <w:r w:rsidRPr="004E06A8">
        <w:rPr>
          <w:rFonts w:ascii="Century Gothic" w:hAnsi="Century Gothic"/>
        </w:rPr>
        <w:t xml:space="preserve"> </w:t>
      </w:r>
      <w:proofErr w:type="spellStart"/>
      <w:r w:rsidRPr="004E06A8">
        <w:rPr>
          <w:rFonts w:ascii="Century Gothic" w:hAnsi="Century Gothic"/>
        </w:rPr>
        <w:t>Kid</w:t>
      </w:r>
      <w:proofErr w:type="spellEnd"/>
      <w:r w:rsidRPr="004E06A8">
        <w:rPr>
          <w:rFonts w:ascii="Century Gothic" w:hAnsi="Century Gothic"/>
        </w:rPr>
        <w:t xml:space="preserve">” pokazuje, że nawet w mniejszych miejscowościach można z powodzeniem wdrażać nowoczesne technologie i innowacyjne metody nauczania. Dzięki współpracy </w:t>
      </w:r>
      <w:proofErr w:type="spellStart"/>
      <w:r w:rsidRPr="004E06A8">
        <w:rPr>
          <w:rFonts w:ascii="Century Gothic" w:hAnsi="Century Gothic"/>
        </w:rPr>
        <w:t>Capgemini</w:t>
      </w:r>
      <w:proofErr w:type="spellEnd"/>
      <w:r w:rsidRPr="004E06A8">
        <w:rPr>
          <w:rFonts w:ascii="Century Gothic" w:hAnsi="Century Gothic"/>
        </w:rPr>
        <w:t xml:space="preserve"> Polska, Fundacji Kosmos, Gminy, nauczycielek i rodziców pokazujemy, że edukacja przyszłości może zaczynać się już w przedszkolu – i że warto ją budować razem.</w:t>
      </w:r>
    </w:p>
    <w:p w14:paraId="3C505BB2" w14:textId="41DE42F6" w:rsidR="004E06A8" w:rsidRPr="00DA7E09" w:rsidRDefault="004E06A8" w:rsidP="00DA7E09">
      <w:pPr>
        <w:spacing w:line="240" w:lineRule="auto"/>
        <w:ind w:left="4956"/>
        <w:rPr>
          <w:rFonts w:ascii="Century Gothic" w:hAnsi="Century Gothic"/>
          <w:b/>
          <w:bCs/>
        </w:rPr>
      </w:pPr>
      <w:r w:rsidRPr="00DA7E09">
        <w:rPr>
          <w:rFonts w:ascii="Century Gothic" w:hAnsi="Century Gothic"/>
          <w:b/>
          <w:bCs/>
        </w:rPr>
        <w:lastRenderedPageBreak/>
        <w:t xml:space="preserve">Hanna Bednorz – liderka projektu </w:t>
      </w:r>
    </w:p>
    <w:p w14:paraId="6684D2B6" w14:textId="77777777" w:rsidR="004E06A8" w:rsidRPr="00DA7E09" w:rsidRDefault="004E06A8" w:rsidP="00DA7E09">
      <w:pPr>
        <w:spacing w:line="240" w:lineRule="auto"/>
        <w:ind w:left="4956"/>
        <w:rPr>
          <w:rFonts w:ascii="Century Gothic" w:hAnsi="Century Gothic"/>
        </w:rPr>
      </w:pPr>
    </w:p>
    <w:p w14:paraId="1D166C3B" w14:textId="77777777" w:rsidR="004E06A8" w:rsidRPr="00DA7E09" w:rsidRDefault="004E06A8" w:rsidP="00DA7E09">
      <w:pPr>
        <w:spacing w:line="240" w:lineRule="auto"/>
        <w:ind w:left="4956"/>
        <w:rPr>
          <w:rFonts w:ascii="Century Gothic" w:hAnsi="Century Gothic"/>
          <w:b/>
          <w:bCs/>
        </w:rPr>
      </w:pPr>
    </w:p>
    <w:p w14:paraId="22F396DE" w14:textId="1E9944BB" w:rsidR="004E06A8" w:rsidRPr="00DA7E09" w:rsidRDefault="004E06A8" w:rsidP="00DA7E09">
      <w:pPr>
        <w:spacing w:line="240" w:lineRule="auto"/>
        <w:rPr>
          <w:rFonts w:ascii="Century Gothic" w:hAnsi="Century Gothic"/>
          <w:b/>
          <w:bCs/>
        </w:rPr>
      </w:pPr>
    </w:p>
    <w:p w14:paraId="0DD4D31D" w14:textId="77777777" w:rsidR="004E06A8" w:rsidRPr="004E06A8" w:rsidRDefault="004E06A8" w:rsidP="00DA7E09">
      <w:pPr>
        <w:spacing w:line="240" w:lineRule="auto"/>
        <w:rPr>
          <w:rFonts w:ascii="Century Gothic" w:hAnsi="Century Gothic"/>
          <w:b/>
          <w:bCs/>
        </w:rPr>
      </w:pPr>
      <w:r w:rsidRPr="004E06A8">
        <w:rPr>
          <w:rFonts w:ascii="Century Gothic" w:hAnsi="Century Gothic"/>
          <w:b/>
          <w:bCs/>
        </w:rPr>
        <w:t>Cyfrowa rewolucja w Świerczyńcu – szkoła stawia na kompetencje przyszłości</w:t>
      </w:r>
    </w:p>
    <w:p w14:paraId="38B3BC14" w14:textId="77777777" w:rsidR="004E06A8" w:rsidRPr="004E06A8" w:rsidRDefault="004E06A8" w:rsidP="00DA7E09">
      <w:pPr>
        <w:spacing w:line="240" w:lineRule="auto"/>
        <w:rPr>
          <w:rFonts w:ascii="Century Gothic" w:hAnsi="Century Gothic"/>
        </w:rPr>
      </w:pPr>
      <w:r w:rsidRPr="004E06A8">
        <w:rPr>
          <w:rFonts w:ascii="Century Gothic" w:hAnsi="Century Gothic"/>
        </w:rPr>
        <w:t xml:space="preserve">W Gminnej Szkole Podstawowej w Świerczyńcu trwa cyfrowa rewolucja. Dzięki wsparciu firmy </w:t>
      </w:r>
      <w:proofErr w:type="spellStart"/>
      <w:r w:rsidRPr="004E06A8">
        <w:rPr>
          <w:rFonts w:ascii="Century Gothic" w:hAnsi="Century Gothic"/>
          <w:b/>
          <w:bCs/>
        </w:rPr>
        <w:t>Capgemini</w:t>
      </w:r>
      <w:proofErr w:type="spellEnd"/>
      <w:r w:rsidRPr="004E06A8">
        <w:rPr>
          <w:rFonts w:ascii="Century Gothic" w:hAnsi="Century Gothic"/>
          <w:b/>
          <w:bCs/>
        </w:rPr>
        <w:t xml:space="preserve"> Polska</w:t>
      </w:r>
      <w:r w:rsidRPr="004E06A8">
        <w:rPr>
          <w:rFonts w:ascii="Century Gothic" w:hAnsi="Century Gothic"/>
        </w:rPr>
        <w:t xml:space="preserve"> oraz programu grantowego </w:t>
      </w:r>
      <w:r w:rsidRPr="004E06A8">
        <w:rPr>
          <w:rFonts w:ascii="Century Gothic" w:hAnsi="Century Gothic"/>
          <w:b/>
          <w:bCs/>
        </w:rPr>
        <w:t>„Inwestujemy w dobre pomysły”</w:t>
      </w:r>
      <w:r w:rsidRPr="004E06A8">
        <w:rPr>
          <w:rFonts w:ascii="Century Gothic" w:hAnsi="Century Gothic"/>
        </w:rPr>
        <w:t xml:space="preserve">, szkoła realizuje projekt </w:t>
      </w:r>
      <w:r w:rsidRPr="004E06A8">
        <w:rPr>
          <w:rFonts w:ascii="Century Gothic" w:hAnsi="Century Gothic"/>
          <w:b/>
          <w:bCs/>
        </w:rPr>
        <w:t>„Digital Lab – Nowoczesna Przestrzeń Nauki”</w:t>
      </w:r>
      <w:r w:rsidRPr="004E06A8">
        <w:rPr>
          <w:rFonts w:ascii="Century Gothic" w:hAnsi="Century Gothic"/>
        </w:rPr>
        <w:t xml:space="preserve">, który wprowadza uczniów w świat nowoczesnych technologii poprzez inspirujące i angażujące zajęcia praktyczne. </w:t>
      </w:r>
    </w:p>
    <w:p w14:paraId="62431C1D" w14:textId="77777777" w:rsidR="004E06A8" w:rsidRPr="004E06A8" w:rsidRDefault="004E06A8" w:rsidP="00DA7E09">
      <w:pPr>
        <w:spacing w:line="240" w:lineRule="auto"/>
        <w:rPr>
          <w:rFonts w:ascii="Century Gothic" w:hAnsi="Century Gothic"/>
        </w:rPr>
      </w:pPr>
      <w:r w:rsidRPr="004E06A8">
        <w:rPr>
          <w:rFonts w:ascii="Century Gothic" w:hAnsi="Century Gothic"/>
        </w:rPr>
        <w:t>Projekt powstał z potrzeby stworzenia przestrzeni edukacyjnej, która nie tylko odpowiada na wyzwania współczesności, ale także inspiruje uczniów do odkrywania i rozwijania swoich pasji. Jego głównym celem jest rozwój kompetencji przyszłości – takich jak kreatywność, myślenie logiczne, umiejętność współpracy i rozwiązywania problemów – poprzez praktyczne zajęcia z robotyki, sztucznej inteligencji, druku 3D oraz inżynierii.</w:t>
      </w:r>
    </w:p>
    <w:p w14:paraId="439A5E00" w14:textId="77777777" w:rsidR="004E06A8" w:rsidRPr="004E06A8" w:rsidRDefault="004E06A8" w:rsidP="00DA7E09">
      <w:pPr>
        <w:spacing w:line="240" w:lineRule="auto"/>
        <w:rPr>
          <w:rFonts w:ascii="Century Gothic" w:hAnsi="Century Gothic"/>
        </w:rPr>
      </w:pPr>
      <w:r w:rsidRPr="004E06A8">
        <w:rPr>
          <w:rFonts w:ascii="Century Gothic" w:hAnsi="Century Gothic"/>
        </w:rPr>
        <w:t xml:space="preserve">W działania zaangażowali się nie tylko wolontariusze z </w:t>
      </w:r>
      <w:proofErr w:type="spellStart"/>
      <w:r w:rsidRPr="004E06A8">
        <w:rPr>
          <w:rFonts w:ascii="Century Gothic" w:hAnsi="Century Gothic"/>
        </w:rPr>
        <w:t>Capgemini</w:t>
      </w:r>
      <w:proofErr w:type="spellEnd"/>
      <w:r w:rsidRPr="004E06A8">
        <w:rPr>
          <w:rFonts w:ascii="Century Gothic" w:hAnsi="Century Gothic"/>
        </w:rPr>
        <w:t xml:space="preserve"> – inżynierowie, edukatorzy i specjaliści IT – ale również rodzice, którzy aktywnie wspierają rozwój szkoły i uczestniczą w budowaniu nowoczesnego środowiska edukacyjnego. </w:t>
      </w:r>
    </w:p>
    <w:p w14:paraId="1414FB32" w14:textId="77777777" w:rsidR="004E06A8" w:rsidRPr="004E06A8" w:rsidRDefault="004E06A8" w:rsidP="00DA7E09">
      <w:pPr>
        <w:spacing w:line="240" w:lineRule="auto"/>
        <w:rPr>
          <w:rFonts w:ascii="Century Gothic" w:hAnsi="Century Gothic"/>
        </w:rPr>
      </w:pPr>
      <w:r w:rsidRPr="004E06A8">
        <w:rPr>
          <w:rFonts w:ascii="Century Gothic" w:hAnsi="Century Gothic"/>
        </w:rPr>
        <w:t xml:space="preserve">Uczniowie klas 1–8 uczestniczyli w różnorodnych warsztatach, m.in. z wykorzystaniem robotów edukacyjnych dostępnych już w szkole – </w:t>
      </w:r>
      <w:proofErr w:type="spellStart"/>
      <w:r w:rsidRPr="004E06A8">
        <w:rPr>
          <w:rFonts w:ascii="Century Gothic" w:hAnsi="Century Gothic"/>
          <w:b/>
          <w:bCs/>
        </w:rPr>
        <w:t>SkriBot</w:t>
      </w:r>
      <w:proofErr w:type="spellEnd"/>
      <w:r w:rsidRPr="004E06A8">
        <w:rPr>
          <w:rFonts w:ascii="Century Gothic" w:hAnsi="Century Gothic"/>
        </w:rPr>
        <w:t xml:space="preserve"> oraz </w:t>
      </w:r>
      <w:r w:rsidRPr="004E06A8">
        <w:rPr>
          <w:rFonts w:ascii="Century Gothic" w:hAnsi="Century Gothic"/>
          <w:b/>
          <w:bCs/>
        </w:rPr>
        <w:t xml:space="preserve">VEX </w:t>
      </w:r>
      <w:proofErr w:type="spellStart"/>
      <w:r w:rsidRPr="004E06A8">
        <w:rPr>
          <w:rFonts w:ascii="Century Gothic" w:hAnsi="Century Gothic"/>
          <w:b/>
          <w:bCs/>
        </w:rPr>
        <w:t>Robotics</w:t>
      </w:r>
      <w:proofErr w:type="spellEnd"/>
      <w:r w:rsidRPr="004E06A8">
        <w:rPr>
          <w:rFonts w:ascii="Century Gothic" w:hAnsi="Century Gothic"/>
        </w:rPr>
        <w:t xml:space="preserve">. Dzieci konstruowały modele techniczne z użyciem zestawów </w:t>
      </w:r>
      <w:proofErr w:type="spellStart"/>
      <w:r w:rsidRPr="004E06A8">
        <w:rPr>
          <w:rFonts w:ascii="Century Gothic" w:hAnsi="Century Gothic"/>
          <w:b/>
          <w:bCs/>
        </w:rPr>
        <w:t>SkriKit</w:t>
      </w:r>
      <w:proofErr w:type="spellEnd"/>
      <w:r w:rsidRPr="004E06A8">
        <w:rPr>
          <w:rFonts w:ascii="Century Gothic" w:hAnsi="Century Gothic"/>
        </w:rPr>
        <w:t xml:space="preserve">, programowały roboty w środowisku </w:t>
      </w:r>
      <w:proofErr w:type="spellStart"/>
      <w:r w:rsidRPr="004E06A8">
        <w:rPr>
          <w:rFonts w:ascii="Century Gothic" w:hAnsi="Century Gothic"/>
          <w:b/>
          <w:bCs/>
        </w:rPr>
        <w:t>Scratch</w:t>
      </w:r>
      <w:r w:rsidRPr="004E06A8">
        <w:rPr>
          <w:rFonts w:ascii="Century Gothic" w:hAnsi="Century Gothic"/>
        </w:rPr>
        <w:t>i</w:t>
      </w:r>
      <w:proofErr w:type="spellEnd"/>
      <w:r w:rsidRPr="004E06A8">
        <w:rPr>
          <w:rFonts w:ascii="Century Gothic" w:hAnsi="Century Gothic"/>
        </w:rPr>
        <w:t xml:space="preserve"> poznawali podstawy języka </w:t>
      </w:r>
      <w:proofErr w:type="spellStart"/>
      <w:r w:rsidRPr="004E06A8">
        <w:rPr>
          <w:rFonts w:ascii="Century Gothic" w:hAnsi="Century Gothic"/>
          <w:b/>
          <w:bCs/>
        </w:rPr>
        <w:t>Python</w:t>
      </w:r>
      <w:proofErr w:type="spellEnd"/>
      <w:r w:rsidRPr="004E06A8">
        <w:rPr>
          <w:rFonts w:ascii="Century Gothic" w:hAnsi="Century Gothic"/>
        </w:rPr>
        <w:t xml:space="preserve">. Jednym z bardziej kreatywnych doświadczeń były zajęcia z tworzenia muzyki przy wsparciu sztucznej inteligencji, które pokazały, jak technologia może wspierać twórczość. W klasach 1–3 z </w:t>
      </w:r>
      <w:proofErr w:type="spellStart"/>
      <w:r w:rsidRPr="004E06A8">
        <w:rPr>
          <w:rFonts w:ascii="Century Gothic" w:hAnsi="Century Gothic"/>
        </w:rPr>
        <w:t>duzym</w:t>
      </w:r>
      <w:proofErr w:type="spellEnd"/>
      <w:r w:rsidRPr="004E06A8">
        <w:rPr>
          <w:rFonts w:ascii="Century Gothic" w:hAnsi="Century Gothic"/>
        </w:rPr>
        <w:t xml:space="preserve"> entuzjazmem przyjęły się również lekcje z druku 3D, prowadzone przez lokalnego partnera. Zajęcia te stały się inspiracją do uruchomienia nowych, odpłatnych zajęć pozalekcyjnych z projektowania przestrzennego i druku 3D, które poszerzają ofertę edukacyjną szkoły.</w:t>
      </w:r>
    </w:p>
    <w:p w14:paraId="03F574CD" w14:textId="77777777" w:rsidR="004E06A8" w:rsidRPr="004E06A8" w:rsidRDefault="004E06A8" w:rsidP="00DA7E09">
      <w:pPr>
        <w:spacing w:line="240" w:lineRule="auto"/>
        <w:rPr>
          <w:rFonts w:ascii="Century Gothic" w:hAnsi="Century Gothic"/>
        </w:rPr>
      </w:pPr>
      <w:r w:rsidRPr="004E06A8">
        <w:rPr>
          <w:rFonts w:ascii="Century Gothic" w:hAnsi="Century Gothic"/>
        </w:rPr>
        <w:t xml:space="preserve">W ramach projektu szkoła została wyposażona w nowoczesne drukarki 3D, tablety do obsługi robotów, sprzęt komputerowy, książki o AI oraz elementy infrastruktury sieciowej. </w:t>
      </w:r>
      <w:r w:rsidRPr="004E06A8">
        <w:rPr>
          <w:rFonts w:ascii="Century Gothic" w:hAnsi="Century Gothic"/>
          <w:b/>
          <w:bCs/>
        </w:rPr>
        <w:t>Poprawiona zostanie również szkolna sieć LAN</w:t>
      </w:r>
      <w:r w:rsidRPr="004E06A8">
        <w:rPr>
          <w:rFonts w:ascii="Century Gothic" w:hAnsi="Century Gothic"/>
        </w:rPr>
        <w:t>, co znacząco wpłynie na komfort pracy w szkole.</w:t>
      </w:r>
    </w:p>
    <w:p w14:paraId="7A8E8275" w14:textId="77777777" w:rsidR="004E06A8" w:rsidRPr="004E06A8" w:rsidRDefault="004E06A8" w:rsidP="00DA7E09">
      <w:pPr>
        <w:spacing w:line="240" w:lineRule="auto"/>
        <w:rPr>
          <w:rFonts w:ascii="Century Gothic" w:hAnsi="Century Gothic"/>
        </w:rPr>
      </w:pPr>
      <w:r w:rsidRPr="004E06A8">
        <w:rPr>
          <w:rFonts w:ascii="Century Gothic" w:hAnsi="Century Gothic"/>
        </w:rPr>
        <w:t>„Digital Lab” to nie tylko inwestycja w sprzęt, ale przede wszystkim w dzieci – ich rozwój, ciekawość świata i przygotowanie do życia w coraz bardziej cyfrowej rzeczywistości. Projekt pokazuje, że nowoczesna edukacja może być dostępna, angażująca i bliska uczniom, jeśli stoi za nią pasja, współpraca i odwaga do działania.</w:t>
      </w:r>
    </w:p>
    <w:p w14:paraId="57598EEA" w14:textId="77777777" w:rsidR="005E56E8" w:rsidRPr="00DA7E09" w:rsidRDefault="005E56E8" w:rsidP="00DA7E09">
      <w:pPr>
        <w:spacing w:line="240" w:lineRule="auto"/>
        <w:ind w:left="4956"/>
        <w:rPr>
          <w:rFonts w:ascii="Century Gothic" w:hAnsi="Century Gothic"/>
          <w:b/>
          <w:bCs/>
        </w:rPr>
      </w:pPr>
      <w:r w:rsidRPr="00DA7E09">
        <w:rPr>
          <w:rFonts w:ascii="Century Gothic" w:hAnsi="Century Gothic"/>
          <w:b/>
          <w:bCs/>
        </w:rPr>
        <w:t xml:space="preserve">Hanna Bednorz – liderka projektu </w:t>
      </w:r>
    </w:p>
    <w:p w14:paraId="37D55BD7" w14:textId="3EF3456F" w:rsidR="004E06A8" w:rsidRPr="00DA7E09" w:rsidRDefault="004E06A8" w:rsidP="00DA7E09">
      <w:pPr>
        <w:spacing w:line="240" w:lineRule="auto"/>
        <w:rPr>
          <w:rFonts w:ascii="Century Gothic" w:hAnsi="Century Gothic"/>
        </w:rPr>
      </w:pPr>
    </w:p>
    <w:p w14:paraId="5609A29A" w14:textId="2AC5324C" w:rsidR="005E56E8" w:rsidRPr="00DA7E09" w:rsidRDefault="005E56E8" w:rsidP="00DA7E09">
      <w:pPr>
        <w:spacing w:line="240" w:lineRule="auto"/>
        <w:rPr>
          <w:rFonts w:ascii="Century Gothic" w:hAnsi="Century Gothic"/>
          <w:b/>
          <w:bCs/>
        </w:rPr>
      </w:pPr>
      <w:r w:rsidRPr="00DA7E09">
        <w:rPr>
          <w:rFonts w:ascii="Century Gothic" w:hAnsi="Century Gothic"/>
          <w:b/>
          <w:bCs/>
        </w:rPr>
        <w:t>STRONA 12</w:t>
      </w:r>
    </w:p>
    <w:p w14:paraId="27FD6235" w14:textId="77777777" w:rsidR="005E56E8" w:rsidRPr="005E56E8" w:rsidRDefault="005E56E8" w:rsidP="00DA7E09">
      <w:pPr>
        <w:spacing w:line="240" w:lineRule="auto"/>
        <w:rPr>
          <w:rFonts w:ascii="Century Gothic" w:hAnsi="Century Gothic"/>
          <w:b/>
          <w:bCs/>
        </w:rPr>
      </w:pPr>
      <w:r w:rsidRPr="005E56E8">
        <w:rPr>
          <w:rFonts w:ascii="Century Gothic" w:hAnsi="Century Gothic"/>
          <w:b/>
          <w:bCs/>
        </w:rPr>
        <w:t>Dokąd tupta nocą jeż?</w:t>
      </w:r>
    </w:p>
    <w:p w14:paraId="3EAD579B" w14:textId="77777777" w:rsidR="005E56E8" w:rsidRPr="005E56E8" w:rsidRDefault="005E56E8" w:rsidP="00DA7E09">
      <w:pPr>
        <w:spacing w:line="240" w:lineRule="auto"/>
        <w:rPr>
          <w:rFonts w:ascii="Century Gothic" w:hAnsi="Century Gothic"/>
        </w:rPr>
      </w:pPr>
      <w:proofErr w:type="spellStart"/>
      <w:r w:rsidRPr="005E56E8">
        <w:rPr>
          <w:rFonts w:ascii="Century Gothic" w:hAnsi="Century Gothic"/>
        </w:rPr>
        <w:lastRenderedPageBreak/>
        <w:t>Hm</w:t>
      </w:r>
      <w:proofErr w:type="spellEnd"/>
      <w:r w:rsidRPr="005E56E8">
        <w:rPr>
          <w:rFonts w:ascii="Century Gothic" w:hAnsi="Century Gothic"/>
        </w:rPr>
        <w:t>, na to pytanie trudno odpowiedzieć, ale wiemy, że „Jeżyki” z pewnością co rano tuptają do oddziału Gminnego Przedszkola, który jest prowadzony w budynku szkoły w Świerczyńcu. Przez niedopatrzenie nie zostali zamieszczeni w poprzednim wydaniu „Naszej Rodni”, ale w tym numerze zajmują honorowe miejsce. Życzymy im radości z zdobywania wiedzy i umiejętności w nowym roku szkolnym!</w:t>
      </w:r>
    </w:p>
    <w:p w14:paraId="041A5F91" w14:textId="77777777" w:rsidR="005E56E8" w:rsidRPr="00DA7E09" w:rsidRDefault="005E56E8" w:rsidP="00DA7E09">
      <w:pPr>
        <w:spacing w:line="240" w:lineRule="auto"/>
        <w:rPr>
          <w:rFonts w:ascii="Century Gothic" w:hAnsi="Century Gothic"/>
        </w:rPr>
      </w:pPr>
    </w:p>
    <w:p w14:paraId="6E6F45BB" w14:textId="77777777" w:rsidR="005E56E8" w:rsidRPr="005E56E8" w:rsidRDefault="005E56E8" w:rsidP="00DA7E09">
      <w:pPr>
        <w:spacing w:line="240" w:lineRule="auto"/>
        <w:rPr>
          <w:rFonts w:ascii="Century Gothic" w:hAnsi="Century Gothic"/>
          <w:b/>
        </w:rPr>
      </w:pPr>
      <w:r w:rsidRPr="005E56E8">
        <w:rPr>
          <w:rFonts w:ascii="Century Gothic" w:hAnsi="Century Gothic"/>
          <w:b/>
        </w:rPr>
        <w:t>Zajęcia w planetarium</w:t>
      </w:r>
    </w:p>
    <w:p w14:paraId="3DD30C7F" w14:textId="77777777" w:rsidR="005E56E8" w:rsidRPr="005E56E8" w:rsidRDefault="005E56E8" w:rsidP="00DA7E09">
      <w:pPr>
        <w:spacing w:line="240" w:lineRule="auto"/>
        <w:rPr>
          <w:rFonts w:ascii="Century Gothic" w:hAnsi="Century Gothic"/>
        </w:rPr>
      </w:pPr>
      <w:r w:rsidRPr="005E56E8">
        <w:rPr>
          <w:rFonts w:ascii="Century Gothic" w:hAnsi="Century Gothic"/>
        </w:rPr>
        <w:t>Uczniowie klas 4-8 ze szkoły w Międzyrzeczu pojechali 15 października br. do Planetarium Śląskiego w Chorzowie, gdzie wzięli udział w grupowych zajęciach z geofizyki, a następnie w seansie obserwacji nieba pt. "Fascynujący Kosmos".</w:t>
      </w:r>
    </w:p>
    <w:p w14:paraId="64933DD3" w14:textId="77777777" w:rsidR="005E56E8" w:rsidRPr="005E56E8" w:rsidRDefault="005E56E8" w:rsidP="00DA7E09">
      <w:pPr>
        <w:spacing w:line="240" w:lineRule="auto"/>
        <w:rPr>
          <w:rFonts w:ascii="Century Gothic" w:hAnsi="Century Gothic"/>
        </w:rPr>
      </w:pPr>
      <w:r w:rsidRPr="005E56E8">
        <w:rPr>
          <w:rFonts w:ascii="Century Gothic" w:hAnsi="Century Gothic"/>
        </w:rPr>
        <w:t xml:space="preserve">Podzieleni na dziewięcioosobowe zespoły poznawali m.in. budowę Ziemi, tajniki jej wnętrza, doświadczali temperatury i wilgotności powietrza w różnych miejscach globu: w Puszczy Amazońskiej i na Saharze, na Antarktydzie i Syberii. Obserwowali ilość oraz skalę trzęsień ziemi na przestrzeni ostatniego tygodnia i miesiąca, w specjalnej kabinie imitującej pokój brali udział w symulacji trzęsień, które wydarzyły się na Alasce, w Grecji oraz podczas tąpnięcia kopalnianego w Bytomiu. Uczniowie wzięli również udział w symulacji burzy nad Katowicami, dowiedzieli się, w jaki sposób mierzy się ilość opadów atmosferycznych. </w:t>
      </w:r>
    </w:p>
    <w:p w14:paraId="7FB7B1BF" w14:textId="77777777" w:rsidR="005E56E8" w:rsidRPr="005E56E8" w:rsidRDefault="005E56E8" w:rsidP="00DA7E09">
      <w:pPr>
        <w:spacing w:line="240" w:lineRule="auto"/>
        <w:rPr>
          <w:rFonts w:ascii="Century Gothic" w:hAnsi="Century Gothic"/>
        </w:rPr>
      </w:pPr>
      <w:r w:rsidRPr="005E56E8">
        <w:rPr>
          <w:rFonts w:ascii="Century Gothic" w:hAnsi="Century Gothic"/>
        </w:rPr>
        <w:t>Po dwugodzinnych fascynujących zajęciach młodzież udała się do sali obserwacji nieba, gdzie za pomocą urządzenia, jakim jest planetarium, obserwowała niebo wraz z jego planetami i gwiazdozbiorami podczas 1,5 godzinnego seansu pt. „Fascynujący Kosmos”.</w:t>
      </w:r>
    </w:p>
    <w:p w14:paraId="452AF462" w14:textId="77777777" w:rsidR="005E56E8" w:rsidRPr="005E56E8" w:rsidRDefault="005E56E8" w:rsidP="00DA7E09">
      <w:pPr>
        <w:spacing w:line="240" w:lineRule="auto"/>
        <w:ind w:left="7788" w:firstLine="708"/>
        <w:rPr>
          <w:rFonts w:ascii="Century Gothic" w:hAnsi="Century Gothic"/>
          <w:b/>
          <w:bCs/>
        </w:rPr>
      </w:pPr>
      <w:proofErr w:type="spellStart"/>
      <w:r w:rsidRPr="005E56E8">
        <w:rPr>
          <w:rFonts w:ascii="Century Gothic" w:hAnsi="Century Gothic"/>
          <w:b/>
          <w:bCs/>
        </w:rPr>
        <w:t>azk</w:t>
      </w:r>
      <w:proofErr w:type="spellEnd"/>
    </w:p>
    <w:p w14:paraId="4811BDE8" w14:textId="77777777" w:rsidR="005E56E8" w:rsidRPr="005E56E8" w:rsidRDefault="005E56E8" w:rsidP="00DA7E09">
      <w:pPr>
        <w:spacing w:line="240" w:lineRule="auto"/>
        <w:rPr>
          <w:rFonts w:ascii="Century Gothic" w:hAnsi="Century Gothic"/>
          <w:b/>
          <w:bCs/>
        </w:rPr>
      </w:pPr>
      <w:r w:rsidRPr="005E56E8">
        <w:rPr>
          <w:rFonts w:ascii="Century Gothic" w:hAnsi="Century Gothic"/>
          <w:b/>
          <w:bCs/>
        </w:rPr>
        <w:t xml:space="preserve">Śląskie poranki u Kaśki i Hanki  </w:t>
      </w:r>
    </w:p>
    <w:p w14:paraId="6BAF44DF" w14:textId="77777777" w:rsidR="005E56E8" w:rsidRPr="00DA7E09" w:rsidRDefault="005E56E8" w:rsidP="00DA7E09">
      <w:pPr>
        <w:spacing w:line="240" w:lineRule="auto"/>
        <w:rPr>
          <w:rFonts w:ascii="Century Gothic" w:hAnsi="Century Gothic"/>
        </w:rPr>
      </w:pPr>
      <w:r w:rsidRPr="005E56E8">
        <w:rPr>
          <w:rFonts w:ascii="Century Gothic" w:hAnsi="Century Gothic"/>
        </w:rPr>
        <w:t xml:space="preserve">Jak </w:t>
      </w:r>
      <w:proofErr w:type="spellStart"/>
      <w:r w:rsidRPr="005E56E8">
        <w:rPr>
          <w:rFonts w:ascii="Century Gothic" w:hAnsi="Century Gothic"/>
        </w:rPr>
        <w:t>tyn</w:t>
      </w:r>
      <w:proofErr w:type="spellEnd"/>
      <w:r w:rsidRPr="005E56E8">
        <w:rPr>
          <w:rFonts w:ascii="Century Gothic" w:hAnsi="Century Gothic"/>
        </w:rPr>
        <w:t xml:space="preserve"> czas gibko </w:t>
      </w:r>
      <w:proofErr w:type="spellStart"/>
      <w:r w:rsidRPr="005E56E8">
        <w:rPr>
          <w:rFonts w:ascii="Century Gothic" w:hAnsi="Century Gothic"/>
        </w:rPr>
        <w:t>mijo</w:t>
      </w:r>
      <w:proofErr w:type="spellEnd"/>
      <w:r w:rsidRPr="005E56E8">
        <w:rPr>
          <w:rFonts w:ascii="Century Gothic" w:hAnsi="Century Gothic"/>
        </w:rPr>
        <w:t xml:space="preserve">. </w:t>
      </w:r>
      <w:proofErr w:type="spellStart"/>
      <w:r w:rsidRPr="005E56E8">
        <w:rPr>
          <w:rFonts w:ascii="Century Gothic" w:hAnsi="Century Gothic"/>
        </w:rPr>
        <w:t>Szkolymy</w:t>
      </w:r>
      <w:proofErr w:type="spellEnd"/>
      <w:r w:rsidRPr="005E56E8">
        <w:rPr>
          <w:rFonts w:ascii="Century Gothic" w:hAnsi="Century Gothic"/>
        </w:rPr>
        <w:t xml:space="preserve"> nasze </w:t>
      </w:r>
      <w:proofErr w:type="spellStart"/>
      <w:r w:rsidRPr="005E56E8">
        <w:rPr>
          <w:rFonts w:ascii="Century Gothic" w:hAnsi="Century Gothic"/>
        </w:rPr>
        <w:t>bajtle</w:t>
      </w:r>
      <w:proofErr w:type="spellEnd"/>
      <w:r w:rsidRPr="005E56E8">
        <w:rPr>
          <w:rFonts w:ascii="Century Gothic" w:hAnsi="Century Gothic"/>
        </w:rPr>
        <w:t xml:space="preserve"> już </w:t>
      </w:r>
      <w:proofErr w:type="spellStart"/>
      <w:r w:rsidRPr="005E56E8">
        <w:rPr>
          <w:rFonts w:ascii="Century Gothic" w:hAnsi="Century Gothic"/>
        </w:rPr>
        <w:t>czworty</w:t>
      </w:r>
      <w:proofErr w:type="spellEnd"/>
      <w:r w:rsidRPr="005E56E8">
        <w:rPr>
          <w:rFonts w:ascii="Century Gothic" w:hAnsi="Century Gothic"/>
        </w:rPr>
        <w:t xml:space="preserve"> rok. Bojszowsko </w:t>
      </w:r>
      <w:proofErr w:type="spellStart"/>
      <w:r w:rsidRPr="005E56E8">
        <w:rPr>
          <w:rFonts w:ascii="Century Gothic" w:hAnsi="Century Gothic"/>
        </w:rPr>
        <w:t>bibliotyka</w:t>
      </w:r>
      <w:proofErr w:type="spellEnd"/>
      <w:r w:rsidRPr="005E56E8">
        <w:rPr>
          <w:rFonts w:ascii="Century Gothic" w:hAnsi="Century Gothic"/>
        </w:rPr>
        <w:t xml:space="preserve"> </w:t>
      </w:r>
      <w:proofErr w:type="spellStart"/>
      <w:r w:rsidRPr="005E56E8">
        <w:rPr>
          <w:rFonts w:ascii="Century Gothic" w:hAnsi="Century Gothic"/>
        </w:rPr>
        <w:t>wroz</w:t>
      </w:r>
      <w:proofErr w:type="spellEnd"/>
      <w:r w:rsidRPr="005E56E8">
        <w:rPr>
          <w:rFonts w:ascii="Century Gothic" w:hAnsi="Century Gothic"/>
        </w:rPr>
        <w:t xml:space="preserve"> ze </w:t>
      </w:r>
      <w:proofErr w:type="spellStart"/>
      <w:r w:rsidRPr="005E56E8">
        <w:rPr>
          <w:rFonts w:ascii="Century Gothic" w:hAnsi="Century Gothic"/>
        </w:rPr>
        <w:t>czōnkami</w:t>
      </w:r>
      <w:proofErr w:type="spellEnd"/>
      <w:r w:rsidRPr="005E56E8">
        <w:rPr>
          <w:rFonts w:ascii="Century Gothic" w:hAnsi="Century Gothic"/>
        </w:rPr>
        <w:t xml:space="preserve"> Zespołu Folklorystycznego </w:t>
      </w:r>
      <w:proofErr w:type="spellStart"/>
      <w:r w:rsidRPr="005E56E8">
        <w:rPr>
          <w:rFonts w:ascii="Century Gothic" w:hAnsi="Century Gothic"/>
        </w:rPr>
        <w:t>Bojszowianie</w:t>
      </w:r>
      <w:proofErr w:type="spellEnd"/>
      <w:r w:rsidRPr="005E56E8">
        <w:rPr>
          <w:rFonts w:ascii="Century Gothic" w:hAnsi="Century Gothic"/>
        </w:rPr>
        <w:t xml:space="preserve"> we październiku </w:t>
      </w:r>
      <w:proofErr w:type="spellStart"/>
      <w:r w:rsidRPr="005E56E8">
        <w:rPr>
          <w:rFonts w:ascii="Century Gothic" w:hAnsi="Century Gothic"/>
        </w:rPr>
        <w:t>napoczła</w:t>
      </w:r>
      <w:proofErr w:type="spellEnd"/>
      <w:r w:rsidRPr="005E56E8">
        <w:rPr>
          <w:rFonts w:ascii="Century Gothic" w:hAnsi="Century Gothic"/>
        </w:rPr>
        <w:t xml:space="preserve"> śląskie poranki na </w:t>
      </w:r>
      <w:proofErr w:type="spellStart"/>
      <w:r w:rsidRPr="005E56E8">
        <w:rPr>
          <w:rFonts w:ascii="Century Gothic" w:hAnsi="Century Gothic"/>
        </w:rPr>
        <w:t>kierych</w:t>
      </w:r>
      <w:proofErr w:type="spellEnd"/>
      <w:r w:rsidRPr="005E56E8">
        <w:rPr>
          <w:rFonts w:ascii="Century Gothic" w:hAnsi="Century Gothic"/>
        </w:rPr>
        <w:t xml:space="preserve"> </w:t>
      </w:r>
      <w:proofErr w:type="spellStart"/>
      <w:r w:rsidRPr="005E56E8">
        <w:rPr>
          <w:rFonts w:ascii="Century Gothic" w:hAnsi="Century Gothic"/>
        </w:rPr>
        <w:t>godōmy</w:t>
      </w:r>
      <w:proofErr w:type="spellEnd"/>
      <w:r w:rsidRPr="005E56E8">
        <w:rPr>
          <w:rFonts w:ascii="Century Gothic" w:hAnsi="Century Gothic"/>
        </w:rPr>
        <w:t xml:space="preserve"> po </w:t>
      </w:r>
      <w:proofErr w:type="spellStart"/>
      <w:r w:rsidRPr="005E56E8">
        <w:rPr>
          <w:rFonts w:ascii="Century Gothic" w:hAnsi="Century Gothic"/>
        </w:rPr>
        <w:t>ślōnsku</w:t>
      </w:r>
      <w:proofErr w:type="spellEnd"/>
      <w:r w:rsidRPr="005E56E8">
        <w:rPr>
          <w:rFonts w:ascii="Century Gothic" w:hAnsi="Century Gothic"/>
        </w:rPr>
        <w:t xml:space="preserve"> i </w:t>
      </w:r>
      <w:proofErr w:type="spellStart"/>
      <w:r w:rsidRPr="005E56E8">
        <w:rPr>
          <w:rFonts w:ascii="Century Gothic" w:hAnsi="Century Gothic"/>
        </w:rPr>
        <w:t>rozprowiōmy</w:t>
      </w:r>
      <w:proofErr w:type="spellEnd"/>
      <w:r w:rsidRPr="005E56E8">
        <w:rPr>
          <w:rFonts w:ascii="Century Gothic" w:hAnsi="Century Gothic"/>
        </w:rPr>
        <w:t xml:space="preserve"> ô </w:t>
      </w:r>
      <w:proofErr w:type="spellStart"/>
      <w:r w:rsidRPr="005E56E8">
        <w:rPr>
          <w:rFonts w:ascii="Century Gothic" w:hAnsi="Century Gothic"/>
        </w:rPr>
        <w:t>tradycyjach</w:t>
      </w:r>
      <w:proofErr w:type="spellEnd"/>
      <w:r w:rsidRPr="005E56E8">
        <w:rPr>
          <w:rFonts w:ascii="Century Gothic" w:hAnsi="Century Gothic"/>
        </w:rPr>
        <w:t xml:space="preserve"> a </w:t>
      </w:r>
      <w:proofErr w:type="spellStart"/>
      <w:r w:rsidRPr="005E56E8">
        <w:rPr>
          <w:rFonts w:ascii="Century Gothic" w:hAnsi="Century Gothic"/>
        </w:rPr>
        <w:t>ôbrzyndach</w:t>
      </w:r>
      <w:proofErr w:type="spellEnd"/>
      <w:r w:rsidRPr="005E56E8">
        <w:rPr>
          <w:rFonts w:ascii="Century Gothic" w:hAnsi="Century Gothic"/>
        </w:rPr>
        <w:t xml:space="preserve">. </w:t>
      </w:r>
      <w:proofErr w:type="spellStart"/>
      <w:r w:rsidRPr="005E56E8">
        <w:rPr>
          <w:rFonts w:ascii="Century Gothic" w:hAnsi="Century Gothic"/>
        </w:rPr>
        <w:t>Piyrszoki</w:t>
      </w:r>
      <w:proofErr w:type="spellEnd"/>
      <w:r w:rsidRPr="005E56E8">
        <w:rPr>
          <w:rFonts w:ascii="Century Gothic" w:hAnsi="Century Gothic"/>
        </w:rPr>
        <w:t xml:space="preserve"> ze </w:t>
      </w:r>
      <w:proofErr w:type="spellStart"/>
      <w:r w:rsidRPr="005E56E8">
        <w:rPr>
          <w:rFonts w:ascii="Century Gothic" w:hAnsi="Century Gothic"/>
        </w:rPr>
        <w:t>wszyjskich</w:t>
      </w:r>
      <w:proofErr w:type="spellEnd"/>
      <w:r w:rsidRPr="005E56E8">
        <w:rPr>
          <w:rFonts w:ascii="Century Gothic" w:hAnsi="Century Gothic"/>
        </w:rPr>
        <w:t xml:space="preserve"> </w:t>
      </w:r>
      <w:proofErr w:type="spellStart"/>
      <w:r w:rsidRPr="005E56E8">
        <w:rPr>
          <w:rFonts w:ascii="Century Gothic" w:hAnsi="Century Gothic"/>
        </w:rPr>
        <w:t>szkōł</w:t>
      </w:r>
      <w:proofErr w:type="spellEnd"/>
      <w:r w:rsidRPr="005E56E8">
        <w:rPr>
          <w:rFonts w:ascii="Century Gothic" w:hAnsi="Century Gothic"/>
        </w:rPr>
        <w:t xml:space="preserve"> ze naszyj gminy już zakisiły z Nami kapusta. Bo </w:t>
      </w:r>
      <w:proofErr w:type="spellStart"/>
      <w:r w:rsidRPr="005E56E8">
        <w:rPr>
          <w:rFonts w:ascii="Century Gothic" w:hAnsi="Century Gothic"/>
        </w:rPr>
        <w:t>fto</w:t>
      </w:r>
      <w:proofErr w:type="spellEnd"/>
      <w:r w:rsidRPr="005E56E8">
        <w:rPr>
          <w:rFonts w:ascii="Century Gothic" w:hAnsi="Century Gothic"/>
        </w:rPr>
        <w:t xml:space="preserve"> kapusta zakisi </w:t>
      </w:r>
      <w:proofErr w:type="spellStart"/>
      <w:r w:rsidRPr="005E56E8">
        <w:rPr>
          <w:rFonts w:ascii="Century Gothic" w:hAnsi="Century Gothic"/>
        </w:rPr>
        <w:t>niyskorzyj</w:t>
      </w:r>
      <w:proofErr w:type="spellEnd"/>
      <w:r w:rsidRPr="005E56E8">
        <w:rPr>
          <w:rFonts w:ascii="Century Gothic" w:hAnsi="Century Gothic"/>
        </w:rPr>
        <w:t xml:space="preserve">, to </w:t>
      </w:r>
      <w:proofErr w:type="spellStart"/>
      <w:r w:rsidRPr="005E56E8">
        <w:rPr>
          <w:rFonts w:ascii="Century Gothic" w:hAnsi="Century Gothic"/>
        </w:rPr>
        <w:t>bydzie</w:t>
      </w:r>
      <w:proofErr w:type="spellEnd"/>
      <w:r w:rsidRPr="005E56E8">
        <w:rPr>
          <w:rFonts w:ascii="Century Gothic" w:hAnsi="Century Gothic"/>
        </w:rPr>
        <w:t xml:space="preserve"> </w:t>
      </w:r>
      <w:proofErr w:type="spellStart"/>
      <w:r w:rsidRPr="005E56E8">
        <w:rPr>
          <w:rFonts w:ascii="Century Gothic" w:hAnsi="Century Gothic"/>
        </w:rPr>
        <w:t>jōm</w:t>
      </w:r>
      <w:proofErr w:type="spellEnd"/>
      <w:r w:rsidRPr="005E56E8">
        <w:rPr>
          <w:rFonts w:ascii="Century Gothic" w:hAnsi="Century Gothic"/>
        </w:rPr>
        <w:t xml:space="preserve"> </w:t>
      </w:r>
      <w:proofErr w:type="spellStart"/>
      <w:r w:rsidRPr="005E56E8">
        <w:rPr>
          <w:rFonts w:ascii="Century Gothic" w:hAnsi="Century Gothic"/>
        </w:rPr>
        <w:t>mioł</w:t>
      </w:r>
      <w:proofErr w:type="spellEnd"/>
      <w:r w:rsidRPr="005E56E8">
        <w:rPr>
          <w:rFonts w:ascii="Century Gothic" w:hAnsi="Century Gothic"/>
        </w:rPr>
        <w:t xml:space="preserve"> </w:t>
      </w:r>
      <w:proofErr w:type="spellStart"/>
      <w:r w:rsidRPr="005E56E8">
        <w:rPr>
          <w:rFonts w:ascii="Century Gothic" w:hAnsi="Century Gothic"/>
        </w:rPr>
        <w:t>gorsko</w:t>
      </w:r>
      <w:proofErr w:type="spellEnd"/>
      <w:r w:rsidRPr="005E56E8">
        <w:rPr>
          <w:rFonts w:ascii="Century Gothic" w:hAnsi="Century Gothic"/>
        </w:rPr>
        <w:t xml:space="preserve">. </w:t>
      </w:r>
      <w:proofErr w:type="spellStart"/>
      <w:r w:rsidRPr="005E56E8">
        <w:rPr>
          <w:rFonts w:ascii="Century Gothic" w:hAnsi="Century Gothic"/>
        </w:rPr>
        <w:t>Szkolorze</w:t>
      </w:r>
      <w:proofErr w:type="spellEnd"/>
      <w:r w:rsidRPr="005E56E8">
        <w:rPr>
          <w:rFonts w:ascii="Century Gothic" w:hAnsi="Century Gothic"/>
        </w:rPr>
        <w:t xml:space="preserve"> </w:t>
      </w:r>
      <w:proofErr w:type="spellStart"/>
      <w:r w:rsidRPr="005E56E8">
        <w:rPr>
          <w:rFonts w:ascii="Century Gothic" w:hAnsi="Century Gothic"/>
        </w:rPr>
        <w:t>krozali</w:t>
      </w:r>
      <w:proofErr w:type="spellEnd"/>
      <w:r w:rsidRPr="005E56E8">
        <w:rPr>
          <w:rFonts w:ascii="Century Gothic" w:hAnsi="Century Gothic"/>
        </w:rPr>
        <w:t xml:space="preserve">, a </w:t>
      </w:r>
      <w:proofErr w:type="spellStart"/>
      <w:r w:rsidRPr="005E56E8">
        <w:rPr>
          <w:rFonts w:ascii="Century Gothic" w:hAnsi="Century Gothic"/>
        </w:rPr>
        <w:t>potym</w:t>
      </w:r>
      <w:proofErr w:type="spellEnd"/>
      <w:r w:rsidRPr="005E56E8">
        <w:rPr>
          <w:rFonts w:ascii="Century Gothic" w:hAnsi="Century Gothic"/>
        </w:rPr>
        <w:t xml:space="preserve"> deptali kapusta we beczce. </w:t>
      </w:r>
      <w:proofErr w:type="spellStart"/>
      <w:r w:rsidRPr="005E56E8">
        <w:rPr>
          <w:rFonts w:ascii="Century Gothic" w:hAnsi="Century Gothic"/>
        </w:rPr>
        <w:t>Wszyjscy</w:t>
      </w:r>
      <w:proofErr w:type="spellEnd"/>
      <w:r w:rsidRPr="005E56E8">
        <w:rPr>
          <w:rFonts w:ascii="Century Gothic" w:hAnsi="Century Gothic"/>
        </w:rPr>
        <w:t xml:space="preserve"> </w:t>
      </w:r>
      <w:proofErr w:type="spellStart"/>
      <w:r w:rsidRPr="005E56E8">
        <w:rPr>
          <w:rFonts w:ascii="Century Gothic" w:hAnsi="Century Gothic"/>
        </w:rPr>
        <w:t>wziōnli</w:t>
      </w:r>
      <w:proofErr w:type="spellEnd"/>
      <w:r w:rsidRPr="005E56E8">
        <w:rPr>
          <w:rFonts w:ascii="Century Gothic" w:hAnsi="Century Gothic"/>
        </w:rPr>
        <w:t xml:space="preserve"> </w:t>
      </w:r>
      <w:proofErr w:type="spellStart"/>
      <w:r w:rsidRPr="005E56E8">
        <w:rPr>
          <w:rFonts w:ascii="Century Gothic" w:hAnsi="Century Gothic"/>
        </w:rPr>
        <w:t>se</w:t>
      </w:r>
      <w:proofErr w:type="spellEnd"/>
      <w:r w:rsidRPr="005E56E8">
        <w:rPr>
          <w:rFonts w:ascii="Century Gothic" w:hAnsi="Century Gothic"/>
        </w:rPr>
        <w:t xml:space="preserve"> trocha kapusty we </w:t>
      </w:r>
      <w:proofErr w:type="spellStart"/>
      <w:r w:rsidRPr="005E56E8">
        <w:rPr>
          <w:rFonts w:ascii="Century Gothic" w:hAnsi="Century Gothic"/>
        </w:rPr>
        <w:t>krauzie</w:t>
      </w:r>
      <w:proofErr w:type="spellEnd"/>
      <w:r w:rsidRPr="005E56E8">
        <w:rPr>
          <w:rFonts w:ascii="Century Gothic" w:hAnsi="Century Gothic"/>
        </w:rPr>
        <w:t xml:space="preserve"> co by </w:t>
      </w:r>
      <w:proofErr w:type="spellStart"/>
      <w:r w:rsidRPr="005E56E8">
        <w:rPr>
          <w:rFonts w:ascii="Century Gothic" w:hAnsi="Century Gothic"/>
        </w:rPr>
        <w:t>jōm</w:t>
      </w:r>
      <w:proofErr w:type="spellEnd"/>
      <w:r w:rsidRPr="005E56E8">
        <w:rPr>
          <w:rFonts w:ascii="Century Gothic" w:hAnsi="Century Gothic"/>
        </w:rPr>
        <w:t xml:space="preserve"> </w:t>
      </w:r>
      <w:proofErr w:type="spellStart"/>
      <w:r w:rsidRPr="005E56E8">
        <w:rPr>
          <w:rFonts w:ascii="Century Gothic" w:hAnsi="Century Gothic"/>
        </w:rPr>
        <w:t>se</w:t>
      </w:r>
      <w:proofErr w:type="spellEnd"/>
      <w:r w:rsidRPr="005E56E8">
        <w:rPr>
          <w:rFonts w:ascii="Century Gothic" w:hAnsi="Century Gothic"/>
        </w:rPr>
        <w:t xml:space="preserve"> w </w:t>
      </w:r>
      <w:proofErr w:type="spellStart"/>
      <w:r w:rsidRPr="005E56E8">
        <w:rPr>
          <w:rFonts w:ascii="Century Gothic" w:hAnsi="Century Gothic"/>
        </w:rPr>
        <w:t>dōma</w:t>
      </w:r>
      <w:proofErr w:type="spellEnd"/>
      <w:r w:rsidRPr="005E56E8">
        <w:rPr>
          <w:rFonts w:ascii="Century Gothic" w:hAnsi="Century Gothic"/>
        </w:rPr>
        <w:t xml:space="preserve"> ukisić. Hanka z </w:t>
      </w:r>
      <w:proofErr w:type="spellStart"/>
      <w:r w:rsidRPr="005E56E8">
        <w:rPr>
          <w:rFonts w:ascii="Century Gothic" w:hAnsi="Century Gothic"/>
        </w:rPr>
        <w:t>bibliotyki</w:t>
      </w:r>
      <w:proofErr w:type="spellEnd"/>
      <w:r w:rsidRPr="005E56E8">
        <w:rPr>
          <w:rFonts w:ascii="Century Gothic" w:hAnsi="Century Gothic"/>
        </w:rPr>
        <w:t xml:space="preserve"> i Kaśka z ZF </w:t>
      </w:r>
      <w:proofErr w:type="spellStart"/>
      <w:r w:rsidRPr="005E56E8">
        <w:rPr>
          <w:rFonts w:ascii="Century Gothic" w:hAnsi="Century Gothic"/>
        </w:rPr>
        <w:t>Bojszowianie</w:t>
      </w:r>
      <w:proofErr w:type="spellEnd"/>
      <w:r w:rsidRPr="005E56E8">
        <w:rPr>
          <w:rFonts w:ascii="Century Gothic" w:hAnsi="Century Gothic"/>
        </w:rPr>
        <w:t xml:space="preserve"> </w:t>
      </w:r>
      <w:proofErr w:type="spellStart"/>
      <w:r w:rsidRPr="005E56E8">
        <w:rPr>
          <w:rFonts w:ascii="Century Gothic" w:hAnsi="Century Gothic"/>
        </w:rPr>
        <w:t>majōm</w:t>
      </w:r>
      <w:proofErr w:type="spellEnd"/>
      <w:r w:rsidRPr="005E56E8">
        <w:rPr>
          <w:rFonts w:ascii="Century Gothic" w:hAnsi="Century Gothic"/>
        </w:rPr>
        <w:t xml:space="preserve"> nadzieja, żeście już w </w:t>
      </w:r>
      <w:proofErr w:type="spellStart"/>
      <w:r w:rsidRPr="005E56E8">
        <w:rPr>
          <w:rFonts w:ascii="Century Gothic" w:hAnsi="Century Gothic"/>
        </w:rPr>
        <w:t>dōma</w:t>
      </w:r>
      <w:proofErr w:type="spellEnd"/>
      <w:r w:rsidRPr="005E56E8">
        <w:rPr>
          <w:rFonts w:ascii="Century Gothic" w:hAnsi="Century Gothic"/>
        </w:rPr>
        <w:t xml:space="preserve"> swoja kapusta zakisili. </w:t>
      </w:r>
      <w:proofErr w:type="spellStart"/>
      <w:r w:rsidRPr="005E56E8">
        <w:rPr>
          <w:rFonts w:ascii="Century Gothic" w:hAnsi="Century Gothic"/>
        </w:rPr>
        <w:t>Chowcie</w:t>
      </w:r>
      <w:proofErr w:type="spellEnd"/>
      <w:r w:rsidRPr="005E56E8">
        <w:rPr>
          <w:rFonts w:ascii="Century Gothic" w:hAnsi="Century Gothic"/>
        </w:rPr>
        <w:t xml:space="preserve"> </w:t>
      </w:r>
      <w:proofErr w:type="spellStart"/>
      <w:r w:rsidRPr="005E56E8">
        <w:rPr>
          <w:rFonts w:ascii="Century Gothic" w:hAnsi="Century Gothic"/>
        </w:rPr>
        <w:t>sie</w:t>
      </w:r>
      <w:proofErr w:type="spellEnd"/>
      <w:r w:rsidRPr="005E56E8">
        <w:rPr>
          <w:rFonts w:ascii="Century Gothic" w:hAnsi="Century Gothic"/>
        </w:rPr>
        <w:t xml:space="preserve"> zdrowo i do zaś, a na </w:t>
      </w:r>
      <w:proofErr w:type="spellStart"/>
      <w:r w:rsidRPr="005E56E8">
        <w:rPr>
          <w:rFonts w:ascii="Century Gothic" w:hAnsi="Century Gothic"/>
        </w:rPr>
        <w:t>zdjynciach</w:t>
      </w:r>
      <w:proofErr w:type="spellEnd"/>
      <w:r w:rsidRPr="005E56E8">
        <w:rPr>
          <w:rFonts w:ascii="Century Gothic" w:hAnsi="Century Gothic"/>
        </w:rPr>
        <w:t xml:space="preserve"> </w:t>
      </w:r>
      <w:proofErr w:type="spellStart"/>
      <w:r w:rsidRPr="005E56E8">
        <w:rPr>
          <w:rFonts w:ascii="Century Gothic" w:hAnsi="Century Gothic"/>
        </w:rPr>
        <w:t>ôbejżijcie</w:t>
      </w:r>
      <w:proofErr w:type="spellEnd"/>
      <w:r w:rsidRPr="005E56E8">
        <w:rPr>
          <w:rFonts w:ascii="Century Gothic" w:hAnsi="Century Gothic"/>
        </w:rPr>
        <w:t xml:space="preserve"> </w:t>
      </w:r>
      <w:proofErr w:type="spellStart"/>
      <w:r w:rsidRPr="005E56E8">
        <w:rPr>
          <w:rFonts w:ascii="Century Gothic" w:hAnsi="Century Gothic"/>
        </w:rPr>
        <w:t>se</w:t>
      </w:r>
      <w:proofErr w:type="spellEnd"/>
      <w:r w:rsidRPr="005E56E8">
        <w:rPr>
          <w:rFonts w:ascii="Century Gothic" w:hAnsi="Century Gothic"/>
        </w:rPr>
        <w:t xml:space="preserve"> jak </w:t>
      </w:r>
      <w:proofErr w:type="spellStart"/>
      <w:r w:rsidRPr="005E56E8">
        <w:rPr>
          <w:rFonts w:ascii="Century Gothic" w:hAnsi="Century Gothic"/>
        </w:rPr>
        <w:t>piyrszoki</w:t>
      </w:r>
      <w:proofErr w:type="spellEnd"/>
      <w:r w:rsidRPr="005E56E8">
        <w:rPr>
          <w:rFonts w:ascii="Century Gothic" w:hAnsi="Century Gothic"/>
        </w:rPr>
        <w:t xml:space="preserve"> deptały kapusta. </w:t>
      </w:r>
    </w:p>
    <w:p w14:paraId="480EF330" w14:textId="77777777" w:rsidR="005E56E8" w:rsidRPr="00DA7E09" w:rsidRDefault="005E56E8" w:rsidP="00DA7E09">
      <w:pPr>
        <w:spacing w:line="240" w:lineRule="auto"/>
        <w:rPr>
          <w:rFonts w:ascii="Century Gothic" w:hAnsi="Century Gothic"/>
        </w:rPr>
      </w:pPr>
    </w:p>
    <w:p w14:paraId="5378F2BC" w14:textId="44018941" w:rsidR="005E56E8" w:rsidRPr="00DA7E09" w:rsidRDefault="005E56E8" w:rsidP="00DA7E09">
      <w:pPr>
        <w:spacing w:line="240" w:lineRule="auto"/>
        <w:rPr>
          <w:rFonts w:ascii="Century Gothic" w:hAnsi="Century Gothic"/>
          <w:b/>
          <w:bCs/>
        </w:rPr>
      </w:pPr>
      <w:r w:rsidRPr="00DA7E09">
        <w:rPr>
          <w:rFonts w:ascii="Century Gothic" w:hAnsi="Century Gothic"/>
          <w:b/>
          <w:bCs/>
        </w:rPr>
        <w:t>STRONA 13</w:t>
      </w:r>
    </w:p>
    <w:p w14:paraId="185EDC8A" w14:textId="6820C1C9" w:rsidR="005E56E8" w:rsidRPr="005E56E8" w:rsidRDefault="005E56E8" w:rsidP="00DA7E09">
      <w:pPr>
        <w:spacing w:line="240" w:lineRule="auto"/>
        <w:rPr>
          <w:rFonts w:ascii="Century Gothic" w:hAnsi="Century Gothic"/>
          <w:b/>
          <w:bCs/>
        </w:rPr>
      </w:pPr>
      <w:r w:rsidRPr="005E56E8">
        <w:rPr>
          <w:rFonts w:ascii="Century Gothic" w:hAnsi="Century Gothic"/>
          <w:b/>
          <w:bCs/>
        </w:rPr>
        <w:t xml:space="preserve">Bojszowy w Japonii </w:t>
      </w:r>
    </w:p>
    <w:p w14:paraId="0A3F5A6D" w14:textId="77777777" w:rsidR="005E56E8" w:rsidRPr="005E56E8" w:rsidRDefault="005E56E8" w:rsidP="00DA7E09">
      <w:pPr>
        <w:spacing w:line="240" w:lineRule="auto"/>
        <w:rPr>
          <w:rFonts w:ascii="Century Gothic" w:hAnsi="Century Gothic"/>
        </w:rPr>
      </w:pPr>
      <w:r w:rsidRPr="005E56E8">
        <w:rPr>
          <w:rFonts w:ascii="Century Gothic" w:hAnsi="Century Gothic"/>
        </w:rPr>
        <w:t>„Augustyn Kowalczyk przyjechał do mnie i podarował mi ten plakat, nie chciał, żeby gdzieś zaginął, wiedział, że u mnie będzie bezpieczny. A ja oddałem go bibliotece na pamiątkę – no bo tak sobie myślę, że to właściwe miejsce” – tymi słowami swoją opowieść rozpoczął Józef Kłyk. I tak zaczyna się historia o tym, jak Bojszowy trafiły... aż do Japonii.</w:t>
      </w:r>
    </w:p>
    <w:p w14:paraId="3B7CB53B" w14:textId="77777777" w:rsidR="005E56E8" w:rsidRPr="005E56E8" w:rsidRDefault="005E56E8" w:rsidP="00DA7E09">
      <w:pPr>
        <w:spacing w:line="240" w:lineRule="auto"/>
        <w:rPr>
          <w:rFonts w:ascii="Century Gothic" w:hAnsi="Century Gothic"/>
        </w:rPr>
      </w:pPr>
      <w:r w:rsidRPr="005E56E8">
        <w:rPr>
          <w:rFonts w:ascii="Century Gothic" w:hAnsi="Century Gothic"/>
        </w:rPr>
        <w:t xml:space="preserve">Mało kto dziś pamięta, że obok Józefa Kłyka to właśnie Augustyn Kowalczyk, więzień nr 6804 z KL Auschwitz, rozsławił imię naszej wsi na świecie. Po brawurowej ucieczce z obozu znalazł schronienie u rodzin Sklorzów i </w:t>
      </w:r>
      <w:proofErr w:type="spellStart"/>
      <w:r w:rsidRPr="005E56E8">
        <w:rPr>
          <w:rFonts w:ascii="Century Gothic" w:hAnsi="Century Gothic"/>
        </w:rPr>
        <w:t>Lysków</w:t>
      </w:r>
      <w:proofErr w:type="spellEnd"/>
      <w:r w:rsidRPr="005E56E8">
        <w:rPr>
          <w:rFonts w:ascii="Century Gothic" w:hAnsi="Century Gothic"/>
        </w:rPr>
        <w:t xml:space="preserve"> w Bojszowach. To tutaj odnalazł </w:t>
      </w:r>
      <w:r w:rsidRPr="005E56E8">
        <w:rPr>
          <w:rFonts w:ascii="Century Gothic" w:hAnsi="Century Gothic"/>
        </w:rPr>
        <w:lastRenderedPageBreak/>
        <w:t>ludzką dobroć, która pozwoliła mu przeżyć i później o niej opowiadać – od Hagi aż po Tokio.</w:t>
      </w:r>
    </w:p>
    <w:p w14:paraId="3A4163AA" w14:textId="77777777" w:rsidR="005E56E8" w:rsidRPr="005E56E8" w:rsidRDefault="005E56E8" w:rsidP="00DA7E09">
      <w:pPr>
        <w:spacing w:line="240" w:lineRule="auto"/>
        <w:rPr>
          <w:rFonts w:ascii="Century Gothic" w:hAnsi="Century Gothic"/>
        </w:rPr>
      </w:pPr>
      <w:r w:rsidRPr="005E56E8">
        <w:rPr>
          <w:rFonts w:ascii="Century Gothic" w:hAnsi="Century Gothic"/>
        </w:rPr>
        <w:t>„Po świecie, gdzie mogę, opowiadam, że istnieje taka wieś, że istnieją tacy ludzie – od Hagi po Tokio” – mówił Kowalczyk w Radiowej Jedynce w 2015 roku. I rzeczywiście, jego słowa nie poszły w zapomnienie.</w:t>
      </w:r>
    </w:p>
    <w:p w14:paraId="79993251" w14:textId="77777777" w:rsidR="005E56E8" w:rsidRPr="005E56E8" w:rsidRDefault="005E56E8" w:rsidP="00DA7E09">
      <w:pPr>
        <w:spacing w:line="240" w:lineRule="auto"/>
        <w:rPr>
          <w:rFonts w:ascii="Century Gothic" w:hAnsi="Century Gothic"/>
        </w:rPr>
      </w:pPr>
      <w:r w:rsidRPr="005E56E8">
        <w:rPr>
          <w:rFonts w:ascii="Century Gothic" w:hAnsi="Century Gothic"/>
        </w:rPr>
        <w:t>W 1997 roku goście z Japonii po raz pierwszy odwiedzili Bojszowy. Przyjechali na uroczystość odsłonięcia pomnika–krzyża, poświęconego mieszkańcom, którzy ratowali więźniów z Auschwitz-Birkenau. Zrobili wtedy setki zdjęć – wśród nich fotografie naszych kobiet w tradycyjnych śląskich strojach. Z tych zdjęć powstała w jednym z japońskich muzeów wystawa poświęcona Bojszowom.</w:t>
      </w:r>
    </w:p>
    <w:p w14:paraId="052C4B29" w14:textId="77777777" w:rsidR="005E56E8" w:rsidRPr="005E56E8" w:rsidRDefault="005E56E8" w:rsidP="00DA7E09">
      <w:pPr>
        <w:spacing w:line="240" w:lineRule="auto"/>
        <w:rPr>
          <w:rFonts w:ascii="Century Gothic" w:hAnsi="Century Gothic"/>
        </w:rPr>
      </w:pPr>
      <w:r w:rsidRPr="005E56E8">
        <w:rPr>
          <w:rFonts w:ascii="Century Gothic" w:hAnsi="Century Gothic"/>
        </w:rPr>
        <w:t>Kiedy Augustyn Kowalczyk pojechał do Japonii ze swoim monodramem, zobaczył tę wystawę na własne oczy. Wtedy też zaprezentowano film Józefa Kłyka Różaniec z kolczastego drutu, przetłumaczony specjalnie na język japoński. Japończycy przygotowali wszystko z wielkim szacunkiem – plakaty, (jeden z nich właśnie zamieszkał w bibliotece), tłumaczenia, ogłoszenia.</w:t>
      </w:r>
    </w:p>
    <w:p w14:paraId="0F4C0F95" w14:textId="77777777" w:rsidR="005E56E8" w:rsidRPr="005E56E8" w:rsidRDefault="005E56E8" w:rsidP="00DA7E09">
      <w:pPr>
        <w:spacing w:line="240" w:lineRule="auto"/>
        <w:rPr>
          <w:rFonts w:ascii="Century Gothic" w:hAnsi="Century Gothic"/>
        </w:rPr>
      </w:pPr>
      <w:r w:rsidRPr="005E56E8">
        <w:rPr>
          <w:rFonts w:ascii="Century Gothic" w:hAnsi="Century Gothic"/>
        </w:rPr>
        <w:t>W 1994 roku Augustyn Kowalczyk został honorowym obywatelem Bojszów. Rozsławił naszą małą ojczyznę nie tylko w Polsce, ale i w świecie – we Włoszech, Holandii, Japonii...</w:t>
      </w:r>
    </w:p>
    <w:p w14:paraId="73FE76A1" w14:textId="77777777" w:rsidR="005E56E8" w:rsidRPr="005E56E8" w:rsidRDefault="005E56E8" w:rsidP="00DA7E09">
      <w:pPr>
        <w:spacing w:line="240" w:lineRule="auto"/>
        <w:rPr>
          <w:rFonts w:ascii="Century Gothic" w:hAnsi="Century Gothic"/>
        </w:rPr>
      </w:pPr>
      <w:r w:rsidRPr="005E56E8">
        <w:rPr>
          <w:rFonts w:ascii="Century Gothic" w:hAnsi="Century Gothic"/>
        </w:rPr>
        <w:t>„</w:t>
      </w:r>
      <w:proofErr w:type="spellStart"/>
      <w:r w:rsidRPr="005E56E8">
        <w:rPr>
          <w:rFonts w:ascii="Century Gothic" w:hAnsi="Century Gothic"/>
        </w:rPr>
        <w:t>Trza</w:t>
      </w:r>
      <w:proofErr w:type="spellEnd"/>
      <w:r w:rsidRPr="005E56E8">
        <w:rPr>
          <w:rFonts w:ascii="Century Gothic" w:hAnsi="Century Gothic"/>
        </w:rPr>
        <w:t xml:space="preserve"> przypominać o tej historii naszym mieszkańcom Bojszów, bo przede wszystkim mało ludzi (nawet tych starszych) słyszało o Bojszowach w Japonii, a ponadto młode pokolenie  - niech też się dowie!” – kończy swoją opowieść Józef Kłyk.</w:t>
      </w:r>
    </w:p>
    <w:p w14:paraId="041A04D7" w14:textId="77777777" w:rsidR="005E56E8" w:rsidRPr="00DA7E09" w:rsidRDefault="005E56E8" w:rsidP="00DA7E09">
      <w:pPr>
        <w:spacing w:line="240" w:lineRule="auto"/>
        <w:rPr>
          <w:rFonts w:ascii="Century Gothic" w:hAnsi="Century Gothic"/>
        </w:rPr>
      </w:pPr>
      <w:r w:rsidRPr="005E56E8">
        <w:rPr>
          <w:rFonts w:ascii="Century Gothic" w:hAnsi="Century Gothic"/>
        </w:rPr>
        <w:t xml:space="preserve">Pamiętamy. </w:t>
      </w:r>
    </w:p>
    <w:p w14:paraId="42C9208F" w14:textId="77777777" w:rsidR="005E56E8" w:rsidRPr="00DA7E09" w:rsidRDefault="005E56E8" w:rsidP="00DA7E09">
      <w:pPr>
        <w:spacing w:line="240" w:lineRule="auto"/>
        <w:rPr>
          <w:rFonts w:ascii="Century Gothic" w:hAnsi="Century Gothic"/>
        </w:rPr>
      </w:pPr>
    </w:p>
    <w:p w14:paraId="5BB8C10B" w14:textId="62445494" w:rsidR="005E56E8" w:rsidRPr="005E56E8" w:rsidRDefault="005E56E8" w:rsidP="00DA7E09">
      <w:pPr>
        <w:spacing w:line="240" w:lineRule="auto"/>
        <w:rPr>
          <w:rFonts w:ascii="Century Gothic" w:hAnsi="Century Gothic"/>
          <w:b/>
          <w:bCs/>
        </w:rPr>
      </w:pPr>
      <w:r w:rsidRPr="005E56E8">
        <w:rPr>
          <w:rFonts w:ascii="Century Gothic" w:hAnsi="Century Gothic"/>
          <w:b/>
          <w:bCs/>
        </w:rPr>
        <w:t>C</w:t>
      </w:r>
      <w:r w:rsidRPr="00DA7E09">
        <w:rPr>
          <w:rFonts w:ascii="Century Gothic" w:hAnsi="Century Gothic"/>
          <w:b/>
          <w:bCs/>
        </w:rPr>
        <w:t>udze chwalicie</w:t>
      </w:r>
      <w:r w:rsidRPr="005E56E8">
        <w:rPr>
          <w:rFonts w:ascii="Century Gothic" w:hAnsi="Century Gothic"/>
          <w:b/>
          <w:bCs/>
        </w:rPr>
        <w:t>,</w:t>
      </w:r>
      <w:r w:rsidRPr="00DA7E09">
        <w:rPr>
          <w:rFonts w:ascii="Century Gothic" w:hAnsi="Century Gothic"/>
          <w:b/>
          <w:bCs/>
        </w:rPr>
        <w:t xml:space="preserve"> swego nie znacie</w:t>
      </w:r>
      <w:r w:rsidRPr="005E56E8">
        <w:rPr>
          <w:rFonts w:ascii="Century Gothic" w:hAnsi="Century Gothic"/>
          <w:b/>
          <w:bCs/>
        </w:rPr>
        <w:t xml:space="preserve">? </w:t>
      </w:r>
      <w:r w:rsidRPr="00DA7E09">
        <w:rPr>
          <w:rFonts w:ascii="Century Gothic" w:hAnsi="Century Gothic"/>
          <w:b/>
          <w:bCs/>
        </w:rPr>
        <w:t>–</w:t>
      </w:r>
      <w:r w:rsidRPr="005E56E8">
        <w:rPr>
          <w:rFonts w:ascii="Century Gothic" w:hAnsi="Century Gothic"/>
          <w:b/>
          <w:bCs/>
        </w:rPr>
        <w:t xml:space="preserve"> </w:t>
      </w:r>
      <w:r w:rsidRPr="00DA7E09">
        <w:rPr>
          <w:rFonts w:ascii="Century Gothic" w:hAnsi="Century Gothic"/>
          <w:b/>
          <w:bCs/>
        </w:rPr>
        <w:t xml:space="preserve">o literaturze na śląsku </w:t>
      </w:r>
    </w:p>
    <w:p w14:paraId="59D2993D" w14:textId="77777777" w:rsidR="005E56E8" w:rsidRPr="005E56E8" w:rsidRDefault="005E56E8" w:rsidP="00DA7E09">
      <w:pPr>
        <w:spacing w:line="240" w:lineRule="auto"/>
        <w:rPr>
          <w:rFonts w:ascii="Century Gothic" w:hAnsi="Century Gothic"/>
        </w:rPr>
      </w:pPr>
      <w:r w:rsidRPr="005E56E8">
        <w:rPr>
          <w:rFonts w:ascii="Century Gothic" w:hAnsi="Century Gothic"/>
        </w:rPr>
        <w:t>O Śląsku można pisać po polsku, po śląsku, może być głównym bohaterem, albo stanowić tło dla opowieści, jest opisywany prozą, poezją i naukowo… Pytanie: czy znamy nasz region od tej szeroko pojętej literackiej strony?</w:t>
      </w:r>
    </w:p>
    <w:p w14:paraId="7F4D959E" w14:textId="77777777" w:rsidR="005E56E8" w:rsidRPr="005E56E8" w:rsidRDefault="005E56E8" w:rsidP="00DA7E09">
      <w:pPr>
        <w:spacing w:line="240" w:lineRule="auto"/>
        <w:rPr>
          <w:rFonts w:ascii="Century Gothic" w:hAnsi="Century Gothic"/>
        </w:rPr>
      </w:pPr>
      <w:r w:rsidRPr="005E56E8">
        <w:rPr>
          <w:rFonts w:ascii="Century Gothic" w:hAnsi="Century Gothic"/>
        </w:rPr>
        <w:t>Po spotkaniu, które odbyło się w naszej bibliotece 9 października, stwierdzamy, że NIY MA GAŃBY! Okazuje się, że śląska literatura istnieje od wieków! I chociaż z tymi najstarszymi utworami faktycznie nie jesteśmy (jeszcze) zaznajomieni, to po współczesne sięgamy coraz chętniej. Mamy się czym chwalić! Z naszego regionu wywodzą się znakomite pisarki i świetni pisarze, a historie jeszcze lepsze.</w:t>
      </w:r>
    </w:p>
    <w:p w14:paraId="5E71D425" w14:textId="77777777" w:rsidR="005E56E8" w:rsidRPr="005E56E8" w:rsidRDefault="005E56E8" w:rsidP="00DA7E09">
      <w:pPr>
        <w:spacing w:line="240" w:lineRule="auto"/>
        <w:rPr>
          <w:rFonts w:ascii="Century Gothic" w:hAnsi="Century Gothic"/>
        </w:rPr>
      </w:pPr>
      <w:r w:rsidRPr="005E56E8">
        <w:rPr>
          <w:rFonts w:ascii="Century Gothic" w:hAnsi="Century Gothic"/>
        </w:rPr>
        <w:t xml:space="preserve">Nasi goście: Alojzy </w:t>
      </w:r>
      <w:proofErr w:type="spellStart"/>
      <w:r w:rsidRPr="005E56E8">
        <w:rPr>
          <w:rFonts w:ascii="Century Gothic" w:hAnsi="Century Gothic"/>
        </w:rPr>
        <w:t>Lysko</w:t>
      </w:r>
      <w:proofErr w:type="spellEnd"/>
      <w:r w:rsidRPr="005E56E8">
        <w:rPr>
          <w:rFonts w:ascii="Century Gothic" w:hAnsi="Century Gothic"/>
        </w:rPr>
        <w:t>, prof. Jolanta Tambor i Grzegorz Kulik opowiedzieli (każdy na podstawie swojej profesji, czyli pisarz, naukowiec, tłumacz) o książkach, twórczości i języku śląskim.</w:t>
      </w:r>
    </w:p>
    <w:p w14:paraId="4FE4721F" w14:textId="77777777" w:rsidR="005E56E8" w:rsidRPr="005E56E8" w:rsidRDefault="005E56E8" w:rsidP="00DA7E09">
      <w:pPr>
        <w:spacing w:line="240" w:lineRule="auto"/>
        <w:rPr>
          <w:rFonts w:ascii="Century Gothic" w:hAnsi="Century Gothic"/>
        </w:rPr>
      </w:pPr>
      <w:r w:rsidRPr="005E56E8">
        <w:rPr>
          <w:rFonts w:ascii="Century Gothic" w:hAnsi="Century Gothic"/>
        </w:rPr>
        <w:t xml:space="preserve">Dyskusja prowadzona przez Marcina Musiała naturalnie przeszła od książek do promocji </w:t>
      </w:r>
      <w:proofErr w:type="spellStart"/>
      <w:r w:rsidRPr="005E56E8">
        <w:rPr>
          <w:rFonts w:ascii="Century Gothic" w:hAnsi="Century Gothic"/>
        </w:rPr>
        <w:t>śląszczyzny</w:t>
      </w:r>
      <w:proofErr w:type="spellEnd"/>
      <w:r w:rsidRPr="005E56E8">
        <w:rPr>
          <w:rFonts w:ascii="Century Gothic" w:hAnsi="Century Gothic"/>
        </w:rPr>
        <w:t xml:space="preserve"> i Śląska. Jesteśmy dumne, że poprzez realizację projektu SILTERATURA jesteśmy częścią tych działań, ale bez Waszego uczestnictwa, to nie miałoby sensu. Bywamy na różnych wydarzeniach kulturalnych/literackich i nieskromnie stwierdzamy: jesteście FENOMENEM na skalę województwa! Dziękujemy!</w:t>
      </w:r>
    </w:p>
    <w:p w14:paraId="09FAF192" w14:textId="77777777" w:rsidR="005E56E8" w:rsidRPr="005E56E8" w:rsidRDefault="005E56E8" w:rsidP="00DA7E09">
      <w:pPr>
        <w:spacing w:line="240" w:lineRule="auto"/>
        <w:rPr>
          <w:rFonts w:ascii="Century Gothic" w:hAnsi="Century Gothic"/>
        </w:rPr>
      </w:pPr>
    </w:p>
    <w:p w14:paraId="7B122D80" w14:textId="77777777" w:rsidR="005E56E8" w:rsidRPr="005E56E8" w:rsidRDefault="005E56E8" w:rsidP="00DA7E09">
      <w:pPr>
        <w:spacing w:line="240" w:lineRule="auto"/>
        <w:rPr>
          <w:rFonts w:ascii="Century Gothic" w:hAnsi="Century Gothic"/>
        </w:rPr>
      </w:pPr>
    </w:p>
    <w:p w14:paraId="036881F0" w14:textId="77777777" w:rsidR="005E56E8" w:rsidRPr="005E56E8" w:rsidRDefault="005E56E8" w:rsidP="00DA7E09">
      <w:pPr>
        <w:spacing w:line="240" w:lineRule="auto"/>
        <w:rPr>
          <w:rFonts w:ascii="Century Gothic" w:hAnsi="Century Gothic"/>
        </w:rPr>
      </w:pPr>
      <w:r w:rsidRPr="005E56E8">
        <w:rPr>
          <w:rFonts w:ascii="Century Gothic" w:hAnsi="Century Gothic"/>
        </w:rPr>
        <w:lastRenderedPageBreak/>
        <w:t xml:space="preserve">*Prof. dr </w:t>
      </w:r>
      <w:proofErr w:type="spellStart"/>
      <w:r w:rsidRPr="005E56E8">
        <w:rPr>
          <w:rFonts w:ascii="Century Gothic" w:hAnsi="Century Gothic"/>
        </w:rPr>
        <w:t>hab.Jolanta</w:t>
      </w:r>
      <w:proofErr w:type="spellEnd"/>
      <w:r w:rsidRPr="005E56E8">
        <w:rPr>
          <w:rFonts w:ascii="Century Gothic" w:hAnsi="Century Gothic"/>
        </w:rPr>
        <w:t xml:space="preserve"> Tambor - dyrektor Szkoły Języka i Kultury Polskiej UŚ. Obecnie kieruje Studiami Podyplomowymi z Wiedzy o Regionie. Jest członkinią Polskiego Towarzystwa Językoznawczego, Komitetu Językoznawczego PAN, Towarzystwa Miłośników Języka Polskiego, Komisji Socjolingwistyki Międzynarodowego Komitetu Slawistów, Komisji Kontaktów Językowych Międzynarodowego Komitetu Slawistów, Stowarzyszenia Polskich i Zagranicznych Nauczycieli Kultury Polskiej i Języka Polskiego jako Obcego „Bristol”.</w:t>
      </w:r>
    </w:p>
    <w:p w14:paraId="5B4D802B" w14:textId="77777777" w:rsidR="005E56E8" w:rsidRPr="005E56E8" w:rsidRDefault="005E56E8" w:rsidP="00DA7E09">
      <w:pPr>
        <w:spacing w:line="240" w:lineRule="auto"/>
        <w:rPr>
          <w:rFonts w:ascii="Century Gothic" w:hAnsi="Century Gothic"/>
        </w:rPr>
      </w:pPr>
      <w:r w:rsidRPr="005E56E8">
        <w:rPr>
          <w:rFonts w:ascii="Century Gothic" w:hAnsi="Century Gothic"/>
        </w:rPr>
        <w:t xml:space="preserve">*Alojzy </w:t>
      </w:r>
      <w:proofErr w:type="spellStart"/>
      <w:r w:rsidRPr="005E56E8">
        <w:rPr>
          <w:rFonts w:ascii="Century Gothic" w:hAnsi="Century Gothic"/>
        </w:rPr>
        <w:t>Lysko</w:t>
      </w:r>
      <w:proofErr w:type="spellEnd"/>
      <w:r w:rsidRPr="005E56E8">
        <w:rPr>
          <w:rFonts w:ascii="Century Gothic" w:hAnsi="Century Gothic"/>
        </w:rPr>
        <w:t xml:space="preserve"> - Autor kilkudziesięciu publikacji, w tym opracowań dotyczących wierzeń i legend górnośląskich, kultury historycznej Ziemi Pszczyńskiej, a także bolesnych wojennych losów Górnoślązaków wcielonych do Wehrmachtu. Działacz kultury, redaktor kilku czasopism i autor niezliczonych artykułów prasowych. Autor monodramów „</w:t>
      </w:r>
      <w:proofErr w:type="spellStart"/>
      <w:r w:rsidRPr="005E56E8">
        <w:rPr>
          <w:rFonts w:ascii="Century Gothic" w:hAnsi="Century Gothic"/>
        </w:rPr>
        <w:t>Mianujom</w:t>
      </w:r>
      <w:proofErr w:type="spellEnd"/>
      <w:r w:rsidRPr="005E56E8">
        <w:rPr>
          <w:rFonts w:ascii="Century Gothic" w:hAnsi="Century Gothic"/>
        </w:rPr>
        <w:t xml:space="preserve"> </w:t>
      </w:r>
      <w:proofErr w:type="spellStart"/>
      <w:r w:rsidRPr="005E56E8">
        <w:rPr>
          <w:rFonts w:ascii="Century Gothic" w:hAnsi="Century Gothic"/>
        </w:rPr>
        <w:t>mie</w:t>
      </w:r>
      <w:proofErr w:type="spellEnd"/>
      <w:r w:rsidRPr="005E56E8">
        <w:rPr>
          <w:rFonts w:ascii="Century Gothic" w:hAnsi="Century Gothic"/>
        </w:rPr>
        <w:t xml:space="preserve"> Hanka” i "</w:t>
      </w:r>
      <w:proofErr w:type="spellStart"/>
      <w:r w:rsidRPr="005E56E8">
        <w:rPr>
          <w:rFonts w:ascii="Century Gothic" w:hAnsi="Century Gothic"/>
        </w:rPr>
        <w:t>Godajōm</w:t>
      </w:r>
      <w:proofErr w:type="spellEnd"/>
      <w:r w:rsidRPr="005E56E8">
        <w:rPr>
          <w:rFonts w:ascii="Century Gothic" w:hAnsi="Century Gothic"/>
        </w:rPr>
        <w:t xml:space="preserve"> mi Helmut". Znawca historii i kultury Górnego Śląska, społecznik. Minister Kultury i Dziedzictwa Narodowego przyznała Pisarzowi medal "Zasłużony kulturze Gloria Artis".</w:t>
      </w:r>
    </w:p>
    <w:p w14:paraId="2FFC5DA5" w14:textId="59AEB236" w:rsidR="005E56E8" w:rsidRPr="005E56E8" w:rsidRDefault="005E56E8" w:rsidP="00DA7E09">
      <w:pPr>
        <w:spacing w:line="240" w:lineRule="auto"/>
        <w:rPr>
          <w:rFonts w:ascii="Century Gothic" w:hAnsi="Century Gothic"/>
          <w:lang w:val="de-DE"/>
        </w:rPr>
      </w:pPr>
      <w:r w:rsidRPr="005E56E8">
        <w:rPr>
          <w:rFonts w:ascii="Century Gothic" w:hAnsi="Century Gothic"/>
        </w:rPr>
        <w:t xml:space="preserve">*Grzegorz Kulik - Tłumacz, publicysta, popularyzator języka śląskiego. Jest autorem przekładów „A </w:t>
      </w:r>
      <w:proofErr w:type="spellStart"/>
      <w:r w:rsidRPr="005E56E8">
        <w:rPr>
          <w:rFonts w:ascii="Century Gothic" w:hAnsi="Century Gothic"/>
        </w:rPr>
        <w:t>Christmas</w:t>
      </w:r>
      <w:proofErr w:type="spellEnd"/>
      <w:r w:rsidRPr="005E56E8">
        <w:rPr>
          <w:rFonts w:ascii="Century Gothic" w:hAnsi="Century Gothic"/>
        </w:rPr>
        <w:t xml:space="preserve"> </w:t>
      </w:r>
      <w:proofErr w:type="spellStart"/>
      <w:r w:rsidRPr="005E56E8">
        <w:rPr>
          <w:rFonts w:ascii="Century Gothic" w:hAnsi="Century Gothic"/>
        </w:rPr>
        <w:t>Carol</w:t>
      </w:r>
      <w:proofErr w:type="spellEnd"/>
      <w:r w:rsidRPr="005E56E8">
        <w:rPr>
          <w:rFonts w:ascii="Century Gothic" w:hAnsi="Century Gothic"/>
        </w:rPr>
        <w:t>” K. Dickensa, „</w:t>
      </w:r>
      <w:proofErr w:type="spellStart"/>
      <w:r w:rsidRPr="005E56E8">
        <w:rPr>
          <w:rFonts w:ascii="Century Gothic" w:hAnsi="Century Gothic"/>
        </w:rPr>
        <w:t>Dracha</w:t>
      </w:r>
      <w:proofErr w:type="spellEnd"/>
      <w:r w:rsidRPr="005E56E8">
        <w:rPr>
          <w:rFonts w:ascii="Century Gothic" w:hAnsi="Century Gothic"/>
        </w:rPr>
        <w:t>” i „Pokory” S. Twardocha, „Le Petit Prince” A. de Saint-</w:t>
      </w:r>
      <w:proofErr w:type="spellStart"/>
      <w:r w:rsidRPr="005E56E8">
        <w:rPr>
          <w:rFonts w:ascii="Century Gothic" w:hAnsi="Century Gothic"/>
        </w:rPr>
        <w:t>Exupéry’ego</w:t>
      </w:r>
      <w:proofErr w:type="spellEnd"/>
      <w:r w:rsidRPr="005E56E8">
        <w:rPr>
          <w:rFonts w:ascii="Century Gothic" w:hAnsi="Century Gothic"/>
        </w:rPr>
        <w:t>, „</w:t>
      </w:r>
      <w:proofErr w:type="spellStart"/>
      <w:r w:rsidRPr="005E56E8">
        <w:rPr>
          <w:rFonts w:ascii="Century Gothic" w:hAnsi="Century Gothic"/>
        </w:rPr>
        <w:t>Winnie</w:t>
      </w:r>
      <w:proofErr w:type="spellEnd"/>
      <w:r w:rsidRPr="005E56E8">
        <w:rPr>
          <w:rFonts w:ascii="Century Gothic" w:hAnsi="Century Gothic"/>
        </w:rPr>
        <w:t>-the-</w:t>
      </w:r>
      <w:proofErr w:type="spellStart"/>
      <w:r w:rsidRPr="005E56E8">
        <w:rPr>
          <w:rFonts w:ascii="Century Gothic" w:hAnsi="Century Gothic"/>
        </w:rPr>
        <w:t>Pooh</w:t>
      </w:r>
      <w:proofErr w:type="spellEnd"/>
      <w:r w:rsidRPr="005E56E8">
        <w:rPr>
          <w:rFonts w:ascii="Century Gothic" w:hAnsi="Century Gothic"/>
        </w:rPr>
        <w:t xml:space="preserve">” i „The House </w:t>
      </w:r>
      <w:proofErr w:type="spellStart"/>
      <w:r w:rsidRPr="005E56E8">
        <w:rPr>
          <w:rFonts w:ascii="Century Gothic" w:hAnsi="Century Gothic"/>
        </w:rPr>
        <w:t>at</w:t>
      </w:r>
      <w:proofErr w:type="spellEnd"/>
      <w:r w:rsidRPr="005E56E8">
        <w:rPr>
          <w:rFonts w:ascii="Century Gothic" w:hAnsi="Century Gothic"/>
        </w:rPr>
        <w:t xml:space="preserve"> </w:t>
      </w:r>
      <w:proofErr w:type="spellStart"/>
      <w:r w:rsidRPr="005E56E8">
        <w:rPr>
          <w:rFonts w:ascii="Century Gothic" w:hAnsi="Century Gothic"/>
        </w:rPr>
        <w:t>Pooh</w:t>
      </w:r>
      <w:proofErr w:type="spellEnd"/>
      <w:r w:rsidRPr="005E56E8">
        <w:rPr>
          <w:rFonts w:ascii="Century Gothic" w:hAnsi="Century Gothic"/>
        </w:rPr>
        <w:t xml:space="preserve"> </w:t>
      </w:r>
      <w:proofErr w:type="spellStart"/>
      <w:r w:rsidRPr="005E56E8">
        <w:rPr>
          <w:rFonts w:ascii="Century Gothic" w:hAnsi="Century Gothic"/>
        </w:rPr>
        <w:t>Corner</w:t>
      </w:r>
      <w:proofErr w:type="spellEnd"/>
      <w:r w:rsidRPr="005E56E8">
        <w:rPr>
          <w:rFonts w:ascii="Century Gothic" w:hAnsi="Century Gothic"/>
        </w:rPr>
        <w:t xml:space="preserve">” A. A. </w:t>
      </w:r>
      <w:proofErr w:type="spellStart"/>
      <w:r w:rsidRPr="005E56E8">
        <w:rPr>
          <w:rFonts w:ascii="Century Gothic" w:hAnsi="Century Gothic"/>
        </w:rPr>
        <w:t>Milne</w:t>
      </w:r>
      <w:proofErr w:type="spellEnd"/>
      <w:r w:rsidRPr="005E56E8">
        <w:rPr>
          <w:rFonts w:ascii="Century Gothic" w:hAnsi="Century Gothic"/>
        </w:rPr>
        <w:t>, „</w:t>
      </w:r>
      <w:proofErr w:type="spellStart"/>
      <w:r w:rsidRPr="005E56E8">
        <w:rPr>
          <w:rFonts w:ascii="Century Gothic" w:hAnsi="Century Gothic"/>
        </w:rPr>
        <w:t>Alice’s</w:t>
      </w:r>
      <w:proofErr w:type="spellEnd"/>
      <w:r w:rsidRPr="005E56E8">
        <w:rPr>
          <w:rFonts w:ascii="Century Gothic" w:hAnsi="Century Gothic"/>
        </w:rPr>
        <w:t xml:space="preserve"> Adventures in </w:t>
      </w:r>
      <w:proofErr w:type="spellStart"/>
      <w:r w:rsidRPr="005E56E8">
        <w:rPr>
          <w:rFonts w:ascii="Century Gothic" w:hAnsi="Century Gothic"/>
        </w:rPr>
        <w:t>Wonderland</w:t>
      </w:r>
      <w:proofErr w:type="spellEnd"/>
      <w:r w:rsidRPr="005E56E8">
        <w:rPr>
          <w:rFonts w:ascii="Century Gothic" w:hAnsi="Century Gothic"/>
        </w:rPr>
        <w:t>” L. Carrolla, „</w:t>
      </w:r>
      <w:proofErr w:type="spellStart"/>
      <w:r w:rsidRPr="005E56E8">
        <w:rPr>
          <w:rFonts w:ascii="Century Gothic" w:hAnsi="Century Gothic"/>
        </w:rPr>
        <w:t>Kajś</w:t>
      </w:r>
      <w:proofErr w:type="spellEnd"/>
      <w:r w:rsidRPr="005E56E8">
        <w:rPr>
          <w:rFonts w:ascii="Century Gothic" w:hAnsi="Century Gothic"/>
        </w:rPr>
        <w:t xml:space="preserve">” Z. Rokity, „The Hobbit” J.R.R. Tolkiena i „Cukierku, ty łobuzie” W. Cichonia na język śląski. Stworzył platformę </w:t>
      </w:r>
      <w:hyperlink r:id="rId7" w:history="1">
        <w:r w:rsidRPr="005E56E8">
          <w:rPr>
            <w:rStyle w:val="Hipercze"/>
            <w:rFonts w:ascii="Century Gothic" w:hAnsi="Century Gothic"/>
            <w:color w:val="000000" w:themeColor="text1"/>
            <w:u w:val="none"/>
          </w:rPr>
          <w:t>Silling.org</w:t>
        </w:r>
      </w:hyperlink>
      <w:r w:rsidRPr="005E56E8">
        <w:rPr>
          <w:rFonts w:ascii="Century Gothic" w:hAnsi="Century Gothic"/>
          <w:color w:val="000000" w:themeColor="text1"/>
        </w:rPr>
        <w:t>,</w:t>
      </w:r>
      <w:r w:rsidRPr="005E56E8">
        <w:rPr>
          <w:rFonts w:ascii="Century Gothic" w:hAnsi="Century Gothic"/>
        </w:rPr>
        <w:t xml:space="preserve"> na której opublikował Korpus </w:t>
      </w:r>
      <w:proofErr w:type="spellStart"/>
      <w:r w:rsidRPr="005E56E8">
        <w:rPr>
          <w:rFonts w:ascii="Century Gothic" w:hAnsi="Century Gothic"/>
        </w:rPr>
        <w:t>Ślōnskij</w:t>
      </w:r>
      <w:proofErr w:type="spellEnd"/>
      <w:r w:rsidRPr="005E56E8">
        <w:rPr>
          <w:rFonts w:ascii="Century Gothic" w:hAnsi="Century Gothic"/>
        </w:rPr>
        <w:t xml:space="preserve"> </w:t>
      </w:r>
      <w:proofErr w:type="spellStart"/>
      <w:r w:rsidRPr="005E56E8">
        <w:rPr>
          <w:rFonts w:ascii="Century Gothic" w:hAnsi="Century Gothic"/>
        </w:rPr>
        <w:t>Mŏwy</w:t>
      </w:r>
      <w:proofErr w:type="spellEnd"/>
      <w:r w:rsidRPr="005E56E8">
        <w:rPr>
          <w:rFonts w:ascii="Century Gothic" w:hAnsi="Century Gothic"/>
        </w:rPr>
        <w:t xml:space="preserve">, translator maszynowy polsko-śląski i śląsko-polski oraz </w:t>
      </w:r>
      <w:proofErr w:type="spellStart"/>
      <w:r w:rsidRPr="005E56E8">
        <w:rPr>
          <w:rFonts w:ascii="Century Gothic" w:hAnsi="Century Gothic"/>
        </w:rPr>
        <w:t>SileSłownik</w:t>
      </w:r>
      <w:proofErr w:type="spellEnd"/>
      <w:r w:rsidRPr="005E56E8">
        <w:rPr>
          <w:rFonts w:ascii="Century Gothic" w:hAnsi="Century Gothic"/>
        </w:rPr>
        <w:t xml:space="preserve">, największy śląski słownik dostępny w </w:t>
      </w:r>
      <w:proofErr w:type="spellStart"/>
      <w:r w:rsidRPr="005E56E8">
        <w:rPr>
          <w:rFonts w:ascii="Century Gothic" w:hAnsi="Century Gothic"/>
        </w:rPr>
        <w:t>internecie</w:t>
      </w:r>
      <w:proofErr w:type="spellEnd"/>
      <w:r w:rsidRPr="005E56E8">
        <w:rPr>
          <w:rFonts w:ascii="Century Gothic" w:hAnsi="Century Gothic"/>
        </w:rPr>
        <w:t xml:space="preserve">. Laureat Górnośląskiego Tacyta i </w:t>
      </w:r>
      <w:proofErr w:type="spellStart"/>
      <w:r w:rsidRPr="005E56E8">
        <w:rPr>
          <w:rFonts w:ascii="Century Gothic" w:hAnsi="Century Gothic"/>
        </w:rPr>
        <w:t>Śląkfy</w:t>
      </w:r>
      <w:proofErr w:type="spellEnd"/>
      <w:r w:rsidRPr="005E56E8">
        <w:rPr>
          <w:rFonts w:ascii="Century Gothic" w:hAnsi="Century Gothic"/>
        </w:rPr>
        <w:t>.</w:t>
      </w:r>
    </w:p>
    <w:p w14:paraId="7FA15595" w14:textId="77777777" w:rsidR="005E56E8" w:rsidRPr="005E56E8" w:rsidRDefault="005E56E8" w:rsidP="00DA7E09">
      <w:pPr>
        <w:spacing w:line="240" w:lineRule="auto"/>
        <w:rPr>
          <w:rFonts w:ascii="Century Gothic" w:hAnsi="Century Gothic"/>
        </w:rPr>
      </w:pPr>
      <w:r w:rsidRPr="005E56E8">
        <w:rPr>
          <w:rFonts w:ascii="Century Gothic" w:hAnsi="Century Gothic"/>
        </w:rPr>
        <w:t>Spotkanie odbyło się w ramach realizacji projektu "</w:t>
      </w:r>
      <w:proofErr w:type="spellStart"/>
      <w:r w:rsidRPr="005E56E8">
        <w:rPr>
          <w:rFonts w:ascii="Century Gothic" w:hAnsi="Century Gothic"/>
        </w:rPr>
        <w:t>Silteratura</w:t>
      </w:r>
      <w:proofErr w:type="spellEnd"/>
      <w:r w:rsidRPr="005E56E8">
        <w:rPr>
          <w:rFonts w:ascii="Century Gothic" w:hAnsi="Century Gothic"/>
        </w:rPr>
        <w:t xml:space="preserve"> - promocja literatury śląskiej".</w:t>
      </w:r>
    </w:p>
    <w:p w14:paraId="6B5D42BE" w14:textId="77777777" w:rsidR="005E56E8" w:rsidRPr="00DA7E09" w:rsidRDefault="005E56E8" w:rsidP="00DA7E09">
      <w:pPr>
        <w:spacing w:line="240" w:lineRule="auto"/>
        <w:rPr>
          <w:rFonts w:ascii="Century Gothic" w:hAnsi="Century Gothic"/>
        </w:rPr>
      </w:pPr>
      <w:r w:rsidRPr="005E56E8">
        <w:rPr>
          <w:rFonts w:ascii="Century Gothic" w:hAnsi="Century Gothic"/>
        </w:rPr>
        <w:t>"Dofinansowano ze środków Ministra Kultury i Dziedzictwa Narodowego pochodzących z Funduszu Promocji Kultury"</w:t>
      </w:r>
    </w:p>
    <w:p w14:paraId="74293615" w14:textId="77777777" w:rsidR="005E56E8" w:rsidRPr="00DA7E09" w:rsidRDefault="005E56E8" w:rsidP="00DA7E09">
      <w:pPr>
        <w:spacing w:line="240" w:lineRule="auto"/>
        <w:rPr>
          <w:rFonts w:ascii="Century Gothic" w:hAnsi="Century Gothic"/>
        </w:rPr>
      </w:pPr>
    </w:p>
    <w:p w14:paraId="41121081" w14:textId="45BEE934" w:rsidR="005E56E8" w:rsidRPr="00DA7E09" w:rsidRDefault="005E56E8" w:rsidP="00DA7E09">
      <w:pPr>
        <w:spacing w:line="240" w:lineRule="auto"/>
        <w:rPr>
          <w:rFonts w:ascii="Century Gothic" w:hAnsi="Century Gothic"/>
          <w:b/>
          <w:bCs/>
        </w:rPr>
      </w:pPr>
      <w:r w:rsidRPr="00DA7E09">
        <w:rPr>
          <w:rFonts w:ascii="Century Gothic" w:hAnsi="Century Gothic"/>
          <w:b/>
          <w:bCs/>
        </w:rPr>
        <w:t>STRONA 14</w:t>
      </w:r>
    </w:p>
    <w:p w14:paraId="0E0CDB0F" w14:textId="03EFB9D1" w:rsidR="005E56E8" w:rsidRPr="00DA7E09" w:rsidRDefault="005E56E8" w:rsidP="00DA7E09">
      <w:pPr>
        <w:spacing w:line="240" w:lineRule="auto"/>
        <w:rPr>
          <w:rFonts w:ascii="Century Gothic" w:hAnsi="Century Gothic"/>
          <w:b/>
          <w:bCs/>
        </w:rPr>
      </w:pPr>
      <w:r w:rsidRPr="00DA7E09">
        <w:rPr>
          <w:rFonts w:ascii="Century Gothic" w:hAnsi="Century Gothic"/>
          <w:b/>
          <w:bCs/>
        </w:rPr>
        <w:t>Dyskusyjny Klub Książki Bojszowy prezentuje!</w:t>
      </w:r>
    </w:p>
    <w:p w14:paraId="1DB666CE" w14:textId="27134F16" w:rsidR="005E56E8" w:rsidRPr="00DA7E09" w:rsidRDefault="005E56E8" w:rsidP="00DA7E09">
      <w:pPr>
        <w:spacing w:line="240" w:lineRule="auto"/>
        <w:rPr>
          <w:rFonts w:ascii="Century Gothic" w:hAnsi="Century Gothic"/>
        </w:rPr>
      </w:pPr>
      <w:r w:rsidRPr="00DA7E09">
        <w:rPr>
          <w:rFonts w:ascii="Century Gothic" w:hAnsi="Century Gothic"/>
        </w:rPr>
        <w:t>Domowe ciasto, kawa, książki i dyskusja… to standard Dyskusyjnego Klubu Książki Bojszowy.</w:t>
      </w:r>
    </w:p>
    <w:p w14:paraId="3204E318" w14:textId="2423B863" w:rsidR="008B6715" w:rsidRPr="00DA7E09" w:rsidRDefault="008B6715" w:rsidP="00DA7E09">
      <w:pPr>
        <w:spacing w:line="240" w:lineRule="auto"/>
        <w:rPr>
          <w:rFonts w:ascii="Century Gothic" w:hAnsi="Century Gothic"/>
        </w:rPr>
      </w:pPr>
      <w:r w:rsidRPr="00DA7E09">
        <w:rPr>
          <w:rFonts w:ascii="Century Gothic" w:hAnsi="Century Gothic"/>
        </w:rPr>
        <w:t>I dokładnie w takich okolicznościach odbyło się spotkanie autorskie z Ireną Małysą, autorką pięciu kryminałów z Baśką Zajdą, policjantką spod Babiej Góry („W cieniu Babiej Góry”, „Więcej niż jedno życie”, „Daleko od Babiej Góry”, „Demony Babiej Góry”, „Polowanie na Babiej Górze”) oraz sensacyjno-historycznych „Mostów na Wiśle”.</w:t>
      </w:r>
    </w:p>
    <w:p w14:paraId="710B6A4E" w14:textId="381E1619" w:rsidR="00F15388" w:rsidRPr="00DA7E09" w:rsidRDefault="008B6715" w:rsidP="00DA7E09">
      <w:pPr>
        <w:spacing w:line="240" w:lineRule="auto"/>
        <w:rPr>
          <w:rFonts w:ascii="Century Gothic" w:hAnsi="Century Gothic"/>
        </w:rPr>
      </w:pPr>
      <w:r w:rsidRPr="00DA7E09">
        <w:rPr>
          <w:rFonts w:ascii="Century Gothic" w:hAnsi="Century Gothic"/>
        </w:rPr>
        <w:t xml:space="preserve">Z Pisarką widzieliśmy się 3 lata temu. Od tego czasu u jej głównej bohaterki wydarzyło się wiele – i prywatnie, i zawodowo. Zachęcamy </w:t>
      </w:r>
      <w:r w:rsidR="00F15388" w:rsidRPr="00DA7E09">
        <w:rPr>
          <w:rFonts w:ascii="Century Gothic" w:hAnsi="Century Gothic"/>
        </w:rPr>
        <w:t>do zawarcia bliższej znajomości z Baśką. Mamy przeczucie graniczące z pewnością, że po lekturze jej „przygód” ruszycie na szlak. Ale książki I. Małysy to nie tylko adrenalina, to również historia (bliższa i dalsza) i szansa na poszerzenie swojej wiedzy.</w:t>
      </w:r>
    </w:p>
    <w:p w14:paraId="184E1A45" w14:textId="0753EE37" w:rsidR="00F15388" w:rsidRPr="00DA7E09" w:rsidRDefault="00F15388" w:rsidP="00DA7E09">
      <w:pPr>
        <w:spacing w:line="240" w:lineRule="auto"/>
        <w:rPr>
          <w:rFonts w:ascii="Century Gothic" w:hAnsi="Century Gothic"/>
        </w:rPr>
      </w:pPr>
      <w:r w:rsidRPr="00DA7E09">
        <w:rPr>
          <w:rFonts w:ascii="Century Gothic" w:hAnsi="Century Gothic"/>
        </w:rPr>
        <w:t xml:space="preserve">Prekursorka górskich kryminałów zdradziła, że już pisze kolejny tom </w:t>
      </w:r>
      <w:proofErr w:type="spellStart"/>
      <w:r w:rsidRPr="00DA7E09">
        <w:rPr>
          <w:rFonts w:ascii="Century Gothic" w:hAnsi="Century Gothic"/>
        </w:rPr>
        <w:t>zajdowego</w:t>
      </w:r>
      <w:proofErr w:type="spellEnd"/>
      <w:r w:rsidRPr="00DA7E09">
        <w:rPr>
          <w:rFonts w:ascii="Century Gothic" w:hAnsi="Century Gothic"/>
        </w:rPr>
        <w:t xml:space="preserve"> cyklu, w planach również drugi tom perypetii Walentego Cichockiego i galicyjska saga! Jest na co czekać</w:t>
      </w:r>
    </w:p>
    <w:p w14:paraId="58DC3100" w14:textId="2865C051" w:rsidR="00F15388" w:rsidRPr="00DA7E09" w:rsidRDefault="00F15388" w:rsidP="00DA7E09">
      <w:pPr>
        <w:spacing w:line="240" w:lineRule="auto"/>
        <w:rPr>
          <w:rFonts w:ascii="Century Gothic" w:hAnsi="Century Gothic"/>
        </w:rPr>
      </w:pPr>
      <w:r w:rsidRPr="00DA7E09">
        <w:rPr>
          <w:rFonts w:ascii="Century Gothic" w:hAnsi="Century Gothic"/>
        </w:rPr>
        <w:lastRenderedPageBreak/>
        <w:t xml:space="preserve">Dziękujemy wszystkim Czytelnikom za uczestnictwo, obiecujemy, że to nie ostatnie spotkanie z </w:t>
      </w:r>
      <w:r w:rsidR="0058715C" w:rsidRPr="00DA7E09">
        <w:rPr>
          <w:rFonts w:ascii="Century Gothic" w:hAnsi="Century Gothic"/>
        </w:rPr>
        <w:t>Ireną Małysą.</w:t>
      </w:r>
    </w:p>
    <w:p w14:paraId="3DA4DF2A" w14:textId="707364FA" w:rsidR="0058715C" w:rsidRPr="00DA7E09" w:rsidRDefault="0058715C" w:rsidP="00DA7E09">
      <w:pPr>
        <w:spacing w:line="240" w:lineRule="auto"/>
        <w:rPr>
          <w:rFonts w:ascii="Century Gothic" w:hAnsi="Century Gothic"/>
        </w:rPr>
      </w:pPr>
      <w:r w:rsidRPr="00DA7E09">
        <w:rPr>
          <w:rFonts w:ascii="Century Gothic" w:hAnsi="Century Gothic"/>
        </w:rPr>
        <w:t xml:space="preserve">Serdecznie dziękujemy </w:t>
      </w:r>
      <w:proofErr w:type="spellStart"/>
      <w:r w:rsidRPr="00DA7E09">
        <w:rPr>
          <w:rFonts w:ascii="Century Gothic" w:hAnsi="Century Gothic"/>
        </w:rPr>
        <w:t>Klubowiczkom</w:t>
      </w:r>
      <w:proofErr w:type="spellEnd"/>
      <w:r w:rsidRPr="00DA7E09">
        <w:rPr>
          <w:rFonts w:ascii="Century Gothic" w:hAnsi="Century Gothic"/>
        </w:rPr>
        <w:t xml:space="preserve"> za przygotowanie gościny – JESTEŚCIE NAJLEPSZE!</w:t>
      </w:r>
    </w:p>
    <w:p w14:paraId="0D0DE9E2" w14:textId="1054ECD7" w:rsidR="0058715C" w:rsidRPr="00DA7E09" w:rsidRDefault="0058715C" w:rsidP="00DA7E09">
      <w:pPr>
        <w:spacing w:line="240" w:lineRule="auto"/>
        <w:rPr>
          <w:rFonts w:ascii="Century Gothic" w:hAnsi="Century Gothic"/>
        </w:rPr>
      </w:pPr>
      <w:r w:rsidRPr="00DA7E09">
        <w:rPr>
          <w:rFonts w:ascii="Century Gothic" w:hAnsi="Century Gothic"/>
        </w:rPr>
        <w:t>Dofinansowano ze środków Instytutu Książki pochodzących z dotacji celowej Ministra Kultury i Dziedzictwa Narodowego</w:t>
      </w:r>
    </w:p>
    <w:p w14:paraId="3F8D41CD" w14:textId="77777777" w:rsidR="0058715C" w:rsidRPr="00DA7E09" w:rsidRDefault="0058715C" w:rsidP="00DA7E09">
      <w:pPr>
        <w:spacing w:line="240" w:lineRule="auto"/>
        <w:rPr>
          <w:rFonts w:ascii="Century Gothic" w:hAnsi="Century Gothic"/>
        </w:rPr>
      </w:pPr>
    </w:p>
    <w:p w14:paraId="518DB684" w14:textId="77777777" w:rsidR="0058715C" w:rsidRPr="0058715C" w:rsidRDefault="0058715C" w:rsidP="00DA7E09">
      <w:pPr>
        <w:spacing w:line="240" w:lineRule="auto"/>
        <w:rPr>
          <w:rFonts w:ascii="Century Gothic" w:hAnsi="Century Gothic"/>
          <w:b/>
          <w:bCs/>
        </w:rPr>
      </w:pPr>
      <w:r w:rsidRPr="0058715C">
        <w:rPr>
          <w:rFonts w:ascii="Century Gothic" w:hAnsi="Century Gothic"/>
          <w:b/>
          <w:bCs/>
        </w:rPr>
        <w:t>REAGUJ!</w:t>
      </w:r>
    </w:p>
    <w:p w14:paraId="449FC1AA" w14:textId="77777777" w:rsidR="0058715C" w:rsidRPr="0058715C" w:rsidRDefault="0058715C" w:rsidP="00DA7E09">
      <w:pPr>
        <w:spacing w:line="240" w:lineRule="auto"/>
        <w:rPr>
          <w:rFonts w:ascii="Century Gothic" w:hAnsi="Century Gothic"/>
        </w:rPr>
      </w:pPr>
      <w:r w:rsidRPr="0058715C">
        <w:rPr>
          <w:rFonts w:ascii="Century Gothic" w:hAnsi="Century Gothic"/>
        </w:rPr>
        <w:t>Jesteś świadkiem przemocy w rodzinie? Chcesz to zgłosić, ale nie wiesz jak? Sprawdź, co możesz zrobić.</w:t>
      </w:r>
    </w:p>
    <w:p w14:paraId="3FD57D2F" w14:textId="77777777" w:rsidR="0058715C" w:rsidRPr="0058715C" w:rsidRDefault="0058715C" w:rsidP="00DA7E09">
      <w:pPr>
        <w:spacing w:line="240" w:lineRule="auto"/>
        <w:rPr>
          <w:rFonts w:ascii="Century Gothic" w:hAnsi="Century Gothic"/>
        </w:rPr>
      </w:pPr>
      <w:r w:rsidRPr="0058715C">
        <w:rPr>
          <w:rFonts w:ascii="Century Gothic" w:hAnsi="Century Gothic"/>
        </w:rPr>
        <w:t>Jeżeli widzisz lub wiesz o poważnym zagrożeniu życia lub zdrowia dziecka, doświadczaniu przez nie przemocy domowej, nie zastanawiaj się – natychmiast wezwij policję, dzwoniąc pod numer 112 lub 997!</w:t>
      </w:r>
    </w:p>
    <w:p w14:paraId="7C305986" w14:textId="77777777" w:rsidR="0058715C" w:rsidRPr="0058715C" w:rsidRDefault="0058715C" w:rsidP="00DA7E09">
      <w:pPr>
        <w:spacing w:line="240" w:lineRule="auto"/>
        <w:rPr>
          <w:rFonts w:ascii="Century Gothic" w:hAnsi="Century Gothic"/>
        </w:rPr>
      </w:pPr>
      <w:r w:rsidRPr="0058715C">
        <w:rPr>
          <w:rFonts w:ascii="Century Gothic" w:hAnsi="Century Gothic"/>
        </w:rPr>
        <w:t>Twoja natychmiastowa reakcja jest bardzo ważna!</w:t>
      </w:r>
    </w:p>
    <w:p w14:paraId="65E767A2" w14:textId="77777777" w:rsidR="0058715C" w:rsidRPr="0058715C" w:rsidRDefault="0058715C" w:rsidP="00DA7E09">
      <w:pPr>
        <w:spacing w:line="240" w:lineRule="auto"/>
        <w:rPr>
          <w:rFonts w:ascii="Century Gothic" w:hAnsi="Century Gothic"/>
        </w:rPr>
      </w:pPr>
      <w:r w:rsidRPr="0058715C">
        <w:rPr>
          <w:rFonts w:ascii="Century Gothic" w:hAnsi="Century Gothic"/>
          <w:b/>
          <w:bCs/>
        </w:rPr>
        <w:t>112</w:t>
      </w:r>
      <w:r w:rsidRPr="0058715C">
        <w:rPr>
          <w:rFonts w:ascii="Century Gothic" w:hAnsi="Century Gothic"/>
        </w:rPr>
        <w:t xml:space="preserve"> – ogólny numer alarmowy. Pracownik przekaże Twoje zgłoszenie do odpowiednich służb ratunkowych – policji, pogotowia ratunkowego lub straży pożarnej.</w:t>
      </w:r>
    </w:p>
    <w:p w14:paraId="797F98BA" w14:textId="77777777" w:rsidR="0058715C" w:rsidRPr="0058715C" w:rsidRDefault="0058715C" w:rsidP="00DA7E09">
      <w:pPr>
        <w:spacing w:line="240" w:lineRule="auto"/>
        <w:rPr>
          <w:rFonts w:ascii="Century Gothic" w:hAnsi="Century Gothic"/>
        </w:rPr>
      </w:pPr>
      <w:r w:rsidRPr="0058715C">
        <w:rPr>
          <w:rFonts w:ascii="Century Gothic" w:hAnsi="Century Gothic"/>
          <w:b/>
          <w:bCs/>
        </w:rPr>
        <w:t>997</w:t>
      </w:r>
      <w:r w:rsidRPr="0058715C">
        <w:rPr>
          <w:rFonts w:ascii="Century Gothic" w:hAnsi="Century Gothic"/>
        </w:rPr>
        <w:t xml:space="preserve"> – numer alarmowy policji. Zadzwonisz do najbliższej jednostki.</w:t>
      </w:r>
    </w:p>
    <w:p w14:paraId="2F130079" w14:textId="77777777" w:rsidR="0058715C" w:rsidRPr="0058715C" w:rsidRDefault="0058715C" w:rsidP="00DA7E09">
      <w:pPr>
        <w:spacing w:line="240" w:lineRule="auto"/>
        <w:rPr>
          <w:rFonts w:ascii="Century Gothic" w:hAnsi="Century Gothic"/>
        </w:rPr>
      </w:pPr>
      <w:r w:rsidRPr="0058715C">
        <w:rPr>
          <w:rFonts w:ascii="Century Gothic" w:hAnsi="Century Gothic"/>
        </w:rPr>
        <w:t xml:space="preserve">Numery alarmowe </w:t>
      </w:r>
      <w:r w:rsidRPr="0058715C">
        <w:rPr>
          <w:rFonts w:ascii="Century Gothic" w:hAnsi="Century Gothic"/>
          <w:b/>
          <w:bCs/>
        </w:rPr>
        <w:t>112</w:t>
      </w:r>
      <w:r w:rsidRPr="0058715C">
        <w:rPr>
          <w:rFonts w:ascii="Century Gothic" w:hAnsi="Century Gothic"/>
        </w:rPr>
        <w:t xml:space="preserve"> i </w:t>
      </w:r>
      <w:r w:rsidRPr="0058715C">
        <w:rPr>
          <w:rFonts w:ascii="Century Gothic" w:hAnsi="Century Gothic"/>
          <w:b/>
          <w:bCs/>
        </w:rPr>
        <w:t>997</w:t>
      </w:r>
      <w:r w:rsidRPr="0058715C">
        <w:rPr>
          <w:rFonts w:ascii="Century Gothic" w:hAnsi="Century Gothic"/>
        </w:rPr>
        <w:t xml:space="preserve"> są bezpłatne i czynne całą dobę.</w:t>
      </w:r>
    </w:p>
    <w:p w14:paraId="0705E0D3" w14:textId="77777777" w:rsidR="0058715C" w:rsidRPr="0058715C" w:rsidRDefault="0058715C" w:rsidP="00DA7E09">
      <w:pPr>
        <w:spacing w:line="240" w:lineRule="auto"/>
        <w:rPr>
          <w:rFonts w:ascii="Century Gothic" w:hAnsi="Century Gothic"/>
        </w:rPr>
      </w:pPr>
      <w:r w:rsidRPr="0058715C">
        <w:rPr>
          <w:rFonts w:ascii="Century Gothic" w:hAnsi="Century Gothic"/>
        </w:rPr>
        <w:t>Gdy policja przyjedzie, w zależności od sytuacji, może:</w:t>
      </w:r>
    </w:p>
    <w:p w14:paraId="078EC158" w14:textId="77777777" w:rsidR="0058715C" w:rsidRPr="0058715C" w:rsidRDefault="0058715C" w:rsidP="00DA7E09">
      <w:pPr>
        <w:numPr>
          <w:ilvl w:val="0"/>
          <w:numId w:val="2"/>
        </w:numPr>
        <w:tabs>
          <w:tab w:val="clear" w:pos="0"/>
          <w:tab w:val="clear" w:pos="540"/>
        </w:tabs>
        <w:spacing w:line="240" w:lineRule="auto"/>
        <w:rPr>
          <w:rFonts w:ascii="Century Gothic" w:hAnsi="Century Gothic"/>
        </w:rPr>
      </w:pPr>
      <w:r w:rsidRPr="0058715C">
        <w:rPr>
          <w:rFonts w:ascii="Century Gothic" w:hAnsi="Century Gothic"/>
        </w:rPr>
        <w:t>Zatrzymać osobę, która stosuje przemoc wobec dziecka (jeśli popełniła przestępstwo lub jest obawa, że je popełni).</w:t>
      </w:r>
    </w:p>
    <w:p w14:paraId="0A9BF369" w14:textId="77777777" w:rsidR="0058715C" w:rsidRPr="0058715C" w:rsidRDefault="0058715C" w:rsidP="00DA7E09">
      <w:pPr>
        <w:numPr>
          <w:ilvl w:val="0"/>
          <w:numId w:val="2"/>
        </w:numPr>
        <w:tabs>
          <w:tab w:val="clear" w:pos="0"/>
          <w:tab w:val="clear" w:pos="540"/>
        </w:tabs>
        <w:spacing w:line="240" w:lineRule="auto"/>
        <w:rPr>
          <w:rFonts w:ascii="Century Gothic" w:hAnsi="Century Gothic"/>
        </w:rPr>
      </w:pPr>
      <w:r w:rsidRPr="0058715C">
        <w:rPr>
          <w:rFonts w:ascii="Century Gothic" w:hAnsi="Century Gothic"/>
        </w:rPr>
        <w:t>Zabezpieczyć ślady i dowody przestępstwa.</w:t>
      </w:r>
    </w:p>
    <w:p w14:paraId="1BD5BD97" w14:textId="77777777" w:rsidR="0058715C" w:rsidRPr="0058715C" w:rsidRDefault="0058715C" w:rsidP="00DA7E09">
      <w:pPr>
        <w:numPr>
          <w:ilvl w:val="0"/>
          <w:numId w:val="2"/>
        </w:numPr>
        <w:tabs>
          <w:tab w:val="clear" w:pos="0"/>
          <w:tab w:val="clear" w:pos="540"/>
        </w:tabs>
        <w:spacing w:line="240" w:lineRule="auto"/>
        <w:rPr>
          <w:rFonts w:ascii="Century Gothic" w:hAnsi="Century Gothic"/>
        </w:rPr>
      </w:pPr>
      <w:r w:rsidRPr="0058715C">
        <w:rPr>
          <w:rFonts w:ascii="Century Gothic" w:hAnsi="Century Gothic"/>
        </w:rPr>
        <w:t>Rozpocząć procedurę Niebieskie Karty. W konsekwencji osoby z różnych instytucji publicznych (m.in. policjant, psycholog, lekarz, pracownik socjalny) przeanalizują sytuację i podejmą działania mające na celu wsparcie dziecka, zapewnienie mu pomocy i bezpieczeństwa.</w:t>
      </w:r>
    </w:p>
    <w:p w14:paraId="71D71767" w14:textId="77777777" w:rsidR="0058715C" w:rsidRPr="0058715C" w:rsidRDefault="0058715C" w:rsidP="00DA7E09">
      <w:pPr>
        <w:spacing w:line="240" w:lineRule="auto"/>
        <w:rPr>
          <w:rFonts w:ascii="Century Gothic" w:hAnsi="Century Gothic"/>
        </w:rPr>
      </w:pPr>
      <w:r w:rsidRPr="0058715C">
        <w:rPr>
          <w:rFonts w:ascii="Century Gothic" w:hAnsi="Century Gothic"/>
        </w:rPr>
        <w:t xml:space="preserve">W kontakcie z policją możesz też złożyć zawiadomienie o podejrzeniu popełnienia przestępstwa wobec dziecka. Gdy policja dostanie takie zgłoszenie, </w:t>
      </w:r>
      <w:r w:rsidRPr="0058715C">
        <w:rPr>
          <w:rFonts w:ascii="Century Gothic" w:hAnsi="Century Gothic"/>
          <w:b/>
          <w:bCs/>
        </w:rPr>
        <w:t>ma obowiązek</w:t>
      </w:r>
      <w:r w:rsidRPr="0058715C">
        <w:rPr>
          <w:rFonts w:ascii="Century Gothic" w:hAnsi="Century Gothic"/>
        </w:rPr>
        <w:t xml:space="preserve"> zająć się sprawą.</w:t>
      </w:r>
    </w:p>
    <w:p w14:paraId="63A9CA8B" w14:textId="77777777" w:rsidR="0058715C" w:rsidRPr="0058715C" w:rsidRDefault="0058715C" w:rsidP="00DA7E09">
      <w:pPr>
        <w:spacing w:line="240" w:lineRule="auto"/>
        <w:rPr>
          <w:rFonts w:ascii="Century Gothic" w:hAnsi="Century Gothic"/>
        </w:rPr>
      </w:pPr>
      <w:r w:rsidRPr="0058715C">
        <w:rPr>
          <w:rFonts w:ascii="Century Gothic" w:hAnsi="Century Gothic"/>
        </w:rPr>
        <w:t xml:space="preserve">W celu zgłoszenia przemocy idź, skontaktuj się mailowo lub zadzwoń do </w:t>
      </w:r>
      <w:r w:rsidRPr="0058715C">
        <w:rPr>
          <w:rFonts w:ascii="Century Gothic" w:hAnsi="Century Gothic"/>
          <w:b/>
          <w:bCs/>
        </w:rPr>
        <w:t>Centrum Usług Społecznych w Bojszowach</w:t>
      </w:r>
      <w:r w:rsidRPr="0058715C">
        <w:rPr>
          <w:rFonts w:ascii="Century Gothic" w:hAnsi="Century Gothic"/>
        </w:rPr>
        <w:t xml:space="preserve"> (</w:t>
      </w:r>
      <w:r w:rsidRPr="0058715C">
        <w:rPr>
          <w:rFonts w:ascii="Century Gothic" w:hAnsi="Century Gothic"/>
          <w:b/>
          <w:bCs/>
        </w:rPr>
        <w:t>ul. Ruchu Oporu 100, Bojszowy Nowe, tel. 32 3289305, e-mail: kontakt@cus.bojszowy.pl</w:t>
      </w:r>
      <w:r w:rsidRPr="0058715C">
        <w:rPr>
          <w:rFonts w:ascii="Century Gothic" w:hAnsi="Century Gothic"/>
        </w:rPr>
        <w:t>).</w:t>
      </w:r>
    </w:p>
    <w:p w14:paraId="03CC27B7" w14:textId="77777777" w:rsidR="0058715C" w:rsidRPr="0058715C" w:rsidRDefault="0058715C" w:rsidP="00DA7E09">
      <w:pPr>
        <w:spacing w:line="240" w:lineRule="auto"/>
        <w:rPr>
          <w:rFonts w:ascii="Century Gothic" w:hAnsi="Century Gothic"/>
        </w:rPr>
      </w:pPr>
      <w:r w:rsidRPr="0058715C">
        <w:rPr>
          <w:rFonts w:ascii="Century Gothic" w:hAnsi="Century Gothic"/>
        </w:rPr>
        <w:t>W sytuacji podejrzenia przemocy wobec dziecka pomoc społeczna ma obowiązek zajęcia się takim przypadkiem i wszczęcia procedury „Niebieska Karta”. W ramach procedury tej pracownik socjalny zbada sytuację w rodzinie dziecka, a następnie zaplanowane zostaną działania interwencyjne oraz pomocowe.</w:t>
      </w:r>
    </w:p>
    <w:p w14:paraId="4A1C5C90" w14:textId="77777777" w:rsidR="0058715C" w:rsidRPr="0058715C" w:rsidRDefault="0058715C" w:rsidP="00DA7E09">
      <w:pPr>
        <w:spacing w:line="240" w:lineRule="auto"/>
        <w:rPr>
          <w:rFonts w:ascii="Century Gothic" w:hAnsi="Century Gothic"/>
        </w:rPr>
      </w:pPr>
      <w:r w:rsidRPr="0058715C">
        <w:rPr>
          <w:rFonts w:ascii="Century Gothic" w:hAnsi="Century Gothic"/>
        </w:rPr>
        <w:t xml:space="preserve">O niepokojącej sytuacji możesz zawiadomić </w:t>
      </w:r>
      <w:r w:rsidRPr="0058715C">
        <w:rPr>
          <w:rFonts w:ascii="Century Gothic" w:hAnsi="Century Gothic"/>
          <w:b/>
          <w:bCs/>
        </w:rPr>
        <w:t>pracownika żłobka, przedszkola lub szkoły</w:t>
      </w:r>
      <w:r w:rsidRPr="0058715C">
        <w:rPr>
          <w:rFonts w:ascii="Century Gothic" w:hAnsi="Century Gothic"/>
        </w:rPr>
        <w:t xml:space="preserve"> krzywdzonego dziecka. O swoich podejrzeniach poinformuj pedagoga lub dyrektora placówki. Osoby te często znają sytuację dziecka oraz jego rodziny i będą wiedziały, w jaki sposób zareagować. Placówki oświatowe powinny mieć </w:t>
      </w:r>
      <w:r w:rsidRPr="0058715C">
        <w:rPr>
          <w:rFonts w:ascii="Century Gothic" w:hAnsi="Century Gothic"/>
        </w:rPr>
        <w:lastRenderedPageBreak/>
        <w:t xml:space="preserve">opracowany schemat interwencji w przypadku podejrzenia krzywdzenia dziecka. Ponadto przedszkole lub szkoła mogą uruchomić procedurę Niebieskie Karty. </w:t>
      </w:r>
    </w:p>
    <w:p w14:paraId="3D17EC49" w14:textId="77777777" w:rsidR="0058715C" w:rsidRPr="0058715C" w:rsidRDefault="0058715C" w:rsidP="00DA7E09">
      <w:pPr>
        <w:spacing w:line="240" w:lineRule="auto"/>
        <w:rPr>
          <w:rFonts w:ascii="Century Gothic" w:hAnsi="Century Gothic"/>
        </w:rPr>
      </w:pPr>
      <w:r w:rsidRPr="0058715C">
        <w:rPr>
          <w:rFonts w:ascii="Century Gothic" w:hAnsi="Century Gothic"/>
        </w:rPr>
        <w:t xml:space="preserve">O swoich obawach odnośnie sytuacji dziecka możesz poinformować dzielnicowego właściwego dla miejsca zamieszkania dziecka lub innego funkcjonariusza Policji (telefon do </w:t>
      </w:r>
      <w:r w:rsidRPr="0058715C">
        <w:rPr>
          <w:rFonts w:ascii="Century Gothic" w:hAnsi="Century Gothic"/>
          <w:b/>
          <w:bCs/>
        </w:rPr>
        <w:t>Komendy Powiatowej Policji w Bieruniu, 47 85 272 55, dzielnicowy, tel</w:t>
      </w:r>
      <w:r w:rsidRPr="0058715C">
        <w:rPr>
          <w:rFonts w:ascii="Century Gothic" w:hAnsi="Century Gothic"/>
        </w:rPr>
        <w:t>.</w:t>
      </w:r>
      <w:r w:rsidRPr="0058715C">
        <w:rPr>
          <w:rFonts w:ascii="Century Gothic" w:hAnsi="Century Gothic"/>
          <w:b/>
          <w:bCs/>
        </w:rPr>
        <w:t xml:space="preserve"> 47 85 272 48, 727-032-213).</w:t>
      </w:r>
      <w:r w:rsidRPr="0058715C">
        <w:rPr>
          <w:rFonts w:ascii="Century Gothic" w:hAnsi="Century Gothic"/>
        </w:rPr>
        <w:t xml:space="preserve"> </w:t>
      </w:r>
    </w:p>
    <w:p w14:paraId="59D07C8B" w14:textId="77777777" w:rsidR="0058715C" w:rsidRPr="0058715C" w:rsidRDefault="0058715C" w:rsidP="00DA7E09">
      <w:pPr>
        <w:spacing w:line="240" w:lineRule="auto"/>
        <w:rPr>
          <w:rFonts w:ascii="Century Gothic" w:hAnsi="Century Gothic"/>
        </w:rPr>
      </w:pPr>
      <w:r w:rsidRPr="0058715C">
        <w:rPr>
          <w:rFonts w:ascii="Century Gothic" w:hAnsi="Century Gothic"/>
        </w:rPr>
        <w:t xml:space="preserve">Dzielnicowy ma możliwość wejścia do domu lub mieszkania i niezwłocznego zbadania sytuacji dziecka. Gdy funkcjonariusz Policji uzna, że dziecko doświadcza przemocy domowej, może uruchomić procedurę Niebieskie Karty. </w:t>
      </w:r>
    </w:p>
    <w:p w14:paraId="2E46BA09" w14:textId="77777777" w:rsidR="0058715C" w:rsidRPr="0058715C" w:rsidRDefault="0058715C" w:rsidP="00DA7E09">
      <w:pPr>
        <w:spacing w:line="240" w:lineRule="auto"/>
        <w:rPr>
          <w:rFonts w:ascii="Century Gothic" w:hAnsi="Century Gothic"/>
        </w:rPr>
      </w:pPr>
      <w:r w:rsidRPr="0058715C">
        <w:rPr>
          <w:rFonts w:ascii="Century Gothic" w:hAnsi="Century Gothic"/>
        </w:rPr>
        <w:t xml:space="preserve">O sytuacji przemocy wobec dziecka w rodzinie możesz zawiadomić </w:t>
      </w:r>
      <w:r w:rsidRPr="0058715C">
        <w:rPr>
          <w:rFonts w:ascii="Century Gothic" w:hAnsi="Century Gothic"/>
          <w:b/>
          <w:bCs/>
        </w:rPr>
        <w:t>sąd rodzinny</w:t>
      </w:r>
      <w:r w:rsidRPr="0058715C">
        <w:rPr>
          <w:rFonts w:ascii="Century Gothic" w:hAnsi="Century Gothic"/>
        </w:rPr>
        <w:t xml:space="preserve"> najbliższy miejsca zamieszkania dziecka. Pismo z prośbą o wgląd w sytuację dziecka możesz wysłać anonimowo. Kiedy sąd rodzinny dowie się o zagrożeniu dobra dziecka, będzie zobowiązany podjąć działania mające na celu sprawdzenie jego sytuacji, ochronę i wsparcie rodziców w wychowaniu dziecka.</w:t>
      </w:r>
    </w:p>
    <w:p w14:paraId="6A5BC76E" w14:textId="77777777" w:rsidR="0058715C" w:rsidRPr="0058715C" w:rsidRDefault="0058715C" w:rsidP="00DA7E09">
      <w:pPr>
        <w:spacing w:line="240" w:lineRule="auto"/>
        <w:rPr>
          <w:rFonts w:ascii="Century Gothic" w:hAnsi="Century Gothic"/>
        </w:rPr>
      </w:pPr>
      <w:r w:rsidRPr="0058715C">
        <w:rPr>
          <w:rFonts w:ascii="Century Gothic" w:hAnsi="Century Gothic"/>
        </w:rPr>
        <w:t>Zawiadomienie możesz napisać samodzielnie. Nie ma potrzeby stosowania określonego wzoru. W zawiadomieniu opisz sytuację dziecka, podaj imię i nazwisko – jeżeli je znasz. Koniecznie podaj adres zamieszkania dziecka, aby sąd mógł podjąć działania.</w:t>
      </w:r>
    </w:p>
    <w:p w14:paraId="5DFEB0D5" w14:textId="77777777" w:rsidR="0058715C" w:rsidRPr="0058715C" w:rsidRDefault="0058715C" w:rsidP="00DA7E09">
      <w:pPr>
        <w:spacing w:line="240" w:lineRule="auto"/>
        <w:rPr>
          <w:rFonts w:ascii="Century Gothic" w:hAnsi="Century Gothic"/>
        </w:rPr>
      </w:pPr>
      <w:r w:rsidRPr="0058715C">
        <w:rPr>
          <w:rFonts w:ascii="Century Gothic" w:hAnsi="Century Gothic"/>
        </w:rPr>
        <w:t xml:space="preserve">Zawiadomienie możesz wysłać pocztą tradycyjną, pocztą elektroniczną (e-mail) lub doręczyć je osobiście. </w:t>
      </w:r>
    </w:p>
    <w:p w14:paraId="0ED2CE79" w14:textId="77777777" w:rsidR="0058715C" w:rsidRPr="00DA7E09" w:rsidRDefault="0058715C" w:rsidP="00DA7E09">
      <w:pPr>
        <w:spacing w:line="240" w:lineRule="auto"/>
        <w:rPr>
          <w:rFonts w:ascii="Century Gothic" w:hAnsi="Century Gothic"/>
          <w:color w:val="000000" w:themeColor="text1"/>
        </w:rPr>
      </w:pPr>
      <w:r w:rsidRPr="0058715C">
        <w:rPr>
          <w:rFonts w:ascii="Century Gothic" w:hAnsi="Century Gothic"/>
          <w:b/>
          <w:bCs/>
        </w:rPr>
        <w:t xml:space="preserve">Sąd Rejonowy w Tychach, ul. Budowlanych 33, 43-100 Tychy, tel.: (32) 32 33 104, (32) 32 33 105, (32) 32 33 106, e-mail: </w:t>
      </w:r>
      <w:hyperlink r:id="rId8" w:history="1">
        <w:r w:rsidRPr="0058715C">
          <w:rPr>
            <w:rStyle w:val="Hipercze"/>
            <w:rFonts w:ascii="Century Gothic" w:hAnsi="Century Gothic"/>
            <w:b/>
            <w:bCs/>
            <w:color w:val="000000" w:themeColor="text1"/>
            <w:u w:val="none"/>
          </w:rPr>
          <w:t>informacja@tychy.sr.gov.pl.</w:t>
        </w:r>
      </w:hyperlink>
    </w:p>
    <w:p w14:paraId="5BC1FF9C" w14:textId="77777777" w:rsidR="0058715C" w:rsidRPr="00DA7E09" w:rsidRDefault="0058715C" w:rsidP="00DA7E09">
      <w:pPr>
        <w:spacing w:line="240" w:lineRule="auto"/>
        <w:rPr>
          <w:rFonts w:ascii="Century Gothic" w:hAnsi="Century Gothic"/>
          <w:color w:val="000000" w:themeColor="text1"/>
        </w:rPr>
      </w:pPr>
    </w:p>
    <w:p w14:paraId="603A0AF6" w14:textId="0B6EA8C2" w:rsidR="0058715C" w:rsidRPr="00DA7E09" w:rsidRDefault="0058715C" w:rsidP="00DA7E09">
      <w:pPr>
        <w:spacing w:line="240" w:lineRule="auto"/>
        <w:rPr>
          <w:rFonts w:ascii="Century Gothic" w:hAnsi="Century Gothic"/>
          <w:b/>
          <w:bCs/>
          <w:color w:val="000000" w:themeColor="text1"/>
        </w:rPr>
      </w:pPr>
      <w:r w:rsidRPr="00DA7E09">
        <w:rPr>
          <w:rFonts w:ascii="Century Gothic" w:hAnsi="Century Gothic"/>
          <w:b/>
          <w:bCs/>
          <w:color w:val="000000" w:themeColor="text1"/>
        </w:rPr>
        <w:t>STRONA 15</w:t>
      </w:r>
    </w:p>
    <w:p w14:paraId="033B30D8" w14:textId="7531F78C" w:rsidR="0058715C" w:rsidRPr="0058715C" w:rsidRDefault="0058715C" w:rsidP="00DA7E09">
      <w:pPr>
        <w:spacing w:line="240" w:lineRule="auto"/>
        <w:rPr>
          <w:rFonts w:ascii="Century Gothic" w:hAnsi="Century Gothic"/>
          <w:b/>
          <w:bCs/>
        </w:rPr>
      </w:pPr>
      <w:r w:rsidRPr="0058715C">
        <w:rPr>
          <w:rFonts w:ascii="Century Gothic" w:hAnsi="Century Gothic"/>
          <w:b/>
          <w:bCs/>
        </w:rPr>
        <w:t>Kartki na cukier, czyli długa historia reglamentacji produktów</w:t>
      </w:r>
    </w:p>
    <w:p w14:paraId="10CD86D1" w14:textId="77777777" w:rsidR="0058715C" w:rsidRPr="0058715C" w:rsidRDefault="0058715C" w:rsidP="00DA7E09">
      <w:pPr>
        <w:spacing w:line="240" w:lineRule="auto"/>
        <w:rPr>
          <w:rFonts w:ascii="Century Gothic" w:hAnsi="Century Gothic"/>
        </w:rPr>
      </w:pPr>
      <w:r w:rsidRPr="0058715C">
        <w:rPr>
          <w:rFonts w:ascii="Century Gothic" w:hAnsi="Century Gothic"/>
        </w:rPr>
        <w:t>Większość z nas kojarzy kartki żywnościowe wyłącznie z czasami PRL i reglamentacją produktów w latach 80. XX wieku. Pierwsze kartki żywnościowe wprowadzono jednak dużo wcześniej – już w okresie I wojny światowej, w 1916 roku.</w:t>
      </w:r>
    </w:p>
    <w:p w14:paraId="37B9CA2F" w14:textId="77777777" w:rsidR="0058715C" w:rsidRPr="0058715C" w:rsidRDefault="0058715C" w:rsidP="00DA7E09">
      <w:pPr>
        <w:spacing w:line="240" w:lineRule="auto"/>
        <w:rPr>
          <w:rFonts w:ascii="Century Gothic" w:hAnsi="Century Gothic"/>
        </w:rPr>
      </w:pPr>
      <w:r w:rsidRPr="0058715C">
        <w:rPr>
          <w:rFonts w:ascii="Century Gothic" w:hAnsi="Century Gothic"/>
        </w:rPr>
        <w:t>W kronice szkoły w Międzyrzeczu znajduje się fragment, który opisuje systematyczne wprowadzanie tych zmian dla prostych obywateli:</w:t>
      </w:r>
    </w:p>
    <w:p w14:paraId="6D8E37C6" w14:textId="77777777" w:rsidR="0058715C" w:rsidRPr="0058715C" w:rsidRDefault="0058715C" w:rsidP="00DA7E09">
      <w:pPr>
        <w:spacing w:line="240" w:lineRule="auto"/>
        <w:rPr>
          <w:rFonts w:ascii="Century Gothic" w:hAnsi="Century Gothic"/>
        </w:rPr>
      </w:pPr>
      <w:r w:rsidRPr="0058715C">
        <w:rPr>
          <w:rFonts w:ascii="Century Gothic" w:hAnsi="Century Gothic"/>
        </w:rPr>
        <w:t>„Ponieważ poprzez masowe wykupywanie cukru obawiano się, że go zabraknie, 24.04.1916 zarządzono spis jego ilości. Ograniczono posiadanie cukru do 10 kg. Kto się nie stosował, (...) mógł być sądownie ścigany. 10.05.1916 zostały wprowadzone kartki na cukier i mydło. Nauczyciel wydał 510 kartek (na głowę: 875 gramów cukru, 100 g mydła toaletowego, 500 gramów mydła i proszku do prania).”*</w:t>
      </w:r>
    </w:p>
    <w:p w14:paraId="03FEAACF" w14:textId="77777777" w:rsidR="0058715C" w:rsidRPr="0058715C" w:rsidRDefault="0058715C" w:rsidP="00DA7E09">
      <w:pPr>
        <w:spacing w:line="240" w:lineRule="auto"/>
        <w:rPr>
          <w:rFonts w:ascii="Century Gothic" w:hAnsi="Century Gothic"/>
        </w:rPr>
      </w:pPr>
      <w:r w:rsidRPr="0058715C">
        <w:rPr>
          <w:rFonts w:ascii="Century Gothic" w:hAnsi="Century Gothic"/>
        </w:rPr>
        <w:t xml:space="preserve"> </w:t>
      </w:r>
    </w:p>
    <w:p w14:paraId="72022535" w14:textId="2E798104" w:rsidR="0058715C" w:rsidRPr="0058715C" w:rsidRDefault="0058715C" w:rsidP="00DA7E09">
      <w:pPr>
        <w:spacing w:line="240" w:lineRule="auto"/>
        <w:rPr>
          <w:rFonts w:ascii="Century Gothic" w:hAnsi="Century Gothic"/>
        </w:rPr>
      </w:pPr>
      <w:r w:rsidRPr="0058715C">
        <w:rPr>
          <w:rFonts w:ascii="Century Gothic" w:hAnsi="Century Gothic"/>
        </w:rPr>
        <w:t>Po zakończeniu I wojny światowej braki występowały w każdym dziale gospodarki. Na Górnym Śląsku tym bardziej utrzymywała się taka sytuacja ze względu na destabilizację spowodowaną powstaniami śląskimi, plebiscytem oraz późniejszym podziałem i przekazaniem części terytorium w granice państwa polskiego. Przecięcie łańcuchów dostaw, handlu i ogólnej wymiany towarów i usług poprzez stworzenie nowych granic skutkowało nadużyciami, zawyżaniem cen oraz szeroko pojętym przemytem produktów objętych nowymi opłatami celnymi.</w:t>
      </w:r>
    </w:p>
    <w:p w14:paraId="4282A89D" w14:textId="5A746FAC" w:rsidR="0058715C" w:rsidRPr="0058715C" w:rsidRDefault="0058715C" w:rsidP="00DA7E09">
      <w:pPr>
        <w:spacing w:line="240" w:lineRule="auto"/>
        <w:rPr>
          <w:rFonts w:ascii="Century Gothic" w:hAnsi="Century Gothic"/>
        </w:rPr>
      </w:pPr>
      <w:r w:rsidRPr="0058715C">
        <w:rPr>
          <w:rFonts w:ascii="Century Gothic" w:hAnsi="Century Gothic"/>
        </w:rPr>
        <w:lastRenderedPageBreak/>
        <w:t>Nawet gdy część Górnego Śląska przydzielono Polsce w 1922 roku, oficjalnie kartki – np. Na cukier – pozostały. Istniał specjalny Urząd Aprowizacyjny, który regulował kwestie handlu i obrotu, głównie tym towarem.</w:t>
      </w:r>
    </w:p>
    <w:p w14:paraId="61662C06" w14:textId="030B48A0" w:rsidR="0058715C" w:rsidRPr="0058715C" w:rsidRDefault="0058715C" w:rsidP="00DA7E09">
      <w:pPr>
        <w:spacing w:line="240" w:lineRule="auto"/>
        <w:rPr>
          <w:rFonts w:ascii="Century Gothic" w:hAnsi="Century Gothic"/>
        </w:rPr>
      </w:pPr>
      <w:r w:rsidRPr="0058715C">
        <w:rPr>
          <w:rFonts w:ascii="Century Gothic" w:hAnsi="Century Gothic"/>
        </w:rPr>
        <w:t>Ogólna, wysoka cena cukru w dwudziestoleciu międzywojennym – przeliczając na aktualne ceny – wynosiła ponad 10 zł za kilogram. Wynikała z bardzo wysokiej akcyzy, nałożonej przez władze Rzeczypospolitej Polskiej. Przemycano wtedy produkt zastępczy – tańszy i mocniejszy, czyli sacharynę, tzn. Sztuczny słodzik, którego wyrób, sprzedaż i używanie były zakazane w RP od 1926 roku. Towar „napływał” z Hamburga. Specjalnie zorganizowane szajki przemytnicze miały na wyposażeniu samochody z ukrytymi schowkami, które mogły przewieźć nawet 500 kg tej kontrabandy. Główny szlak biegł przez przejścia w Bytomiu i Łagiewnikach, gdzie pracowali przekupieni pracownicy celni.</w:t>
      </w:r>
    </w:p>
    <w:p w14:paraId="37716445" w14:textId="5A89D6B6" w:rsidR="0058715C" w:rsidRPr="0058715C" w:rsidRDefault="0058715C" w:rsidP="00DA7E09">
      <w:pPr>
        <w:spacing w:line="240" w:lineRule="auto"/>
        <w:rPr>
          <w:rFonts w:ascii="Century Gothic" w:hAnsi="Century Gothic"/>
        </w:rPr>
      </w:pPr>
      <w:r w:rsidRPr="0058715C">
        <w:rPr>
          <w:rFonts w:ascii="Century Gothic" w:hAnsi="Century Gothic"/>
        </w:rPr>
        <w:t xml:space="preserve">Reglamentację wprowadzono również w czasie II wojny światowej – na terenach zajętych i włączonych do III Rzeszy – tuż po zakończeniu kampanii wrześniowej. Obejmowała praktycznie wszystkie produkty spożywcze, w tym cukier, jak również odzież czy papierosy. Wiele, jeśli chodzi o ilość przydziałowego „towaru”, zależało od grupy narodowościowej (Deutsche </w:t>
      </w:r>
      <w:proofErr w:type="spellStart"/>
      <w:r w:rsidRPr="0058715C">
        <w:rPr>
          <w:rFonts w:ascii="Century Gothic" w:hAnsi="Century Gothic"/>
        </w:rPr>
        <w:t>Volksliste</w:t>
      </w:r>
      <w:proofErr w:type="spellEnd"/>
      <w:r w:rsidRPr="0058715C">
        <w:rPr>
          <w:rFonts w:ascii="Century Gothic" w:hAnsi="Century Gothic"/>
        </w:rPr>
        <w:t xml:space="preserve">), którą posiadał mieszkaniec. Na każdą kartę „zaopatrzeniową” z której odcinano kupony na dany miesiąc wbijano pieczątkę kupca, rzemieślnika lub sklepu. Tam też  pobierano towar w zamian za odcięcie odpowiedniego kwadratu z karty z naniesioną datą, grupą przydziału, rokiem </w:t>
      </w:r>
      <w:proofErr w:type="spellStart"/>
      <w:r w:rsidRPr="0058715C">
        <w:rPr>
          <w:rFonts w:ascii="Century Gothic" w:hAnsi="Century Gothic"/>
        </w:rPr>
        <w:t>itp</w:t>
      </w:r>
      <w:proofErr w:type="spellEnd"/>
    </w:p>
    <w:p w14:paraId="1420867B" w14:textId="77777777" w:rsidR="0058715C" w:rsidRPr="0058715C" w:rsidRDefault="0058715C" w:rsidP="00DA7E09">
      <w:pPr>
        <w:spacing w:line="240" w:lineRule="auto"/>
        <w:rPr>
          <w:rFonts w:ascii="Century Gothic" w:hAnsi="Century Gothic"/>
        </w:rPr>
      </w:pPr>
      <w:r w:rsidRPr="0058715C">
        <w:rPr>
          <w:rFonts w:ascii="Century Gothic" w:hAnsi="Century Gothic"/>
        </w:rPr>
        <w:t xml:space="preserve">Następnie, już po „oswobodzeniu” kraju przez Armię Czerwoną, wprowadzono kartki, które w nowej, Ludowej Polsce funkcjonowały trzykrotnie – w latach 1944–1949, 1951–1953 oraz 1976–1989. Kartki były przydzielane każdemu obywatelowi. Ich ilość była różna i zależała od miejsca zamieszkania, wieku, płci oraz zawodu (np. Pracownicy fizyczni dostawali większy przydział na mięso). Na te karty również wbijano pieczątki miejscowych sprzedawców. Tutaj warto omówić jedną z nich „Rzeźnictwo Miś Mateusz Bieruń Nowy” znany był również dobrze w Bojszowach gdzie sprzedawał swoje produkty przez długie lata. </w:t>
      </w:r>
    </w:p>
    <w:p w14:paraId="3ED3E73D" w14:textId="77777777" w:rsidR="0058715C" w:rsidRPr="0058715C" w:rsidRDefault="0058715C" w:rsidP="00DA7E09">
      <w:pPr>
        <w:spacing w:line="240" w:lineRule="auto"/>
        <w:rPr>
          <w:rFonts w:ascii="Century Gothic" w:hAnsi="Century Gothic"/>
        </w:rPr>
      </w:pPr>
      <w:r w:rsidRPr="0058715C">
        <w:rPr>
          <w:rFonts w:ascii="Century Gothic" w:hAnsi="Century Gothic"/>
        </w:rPr>
        <w:t xml:space="preserve"> </w:t>
      </w:r>
    </w:p>
    <w:p w14:paraId="625ADEBB" w14:textId="77777777" w:rsidR="0058715C" w:rsidRPr="0058715C" w:rsidRDefault="0058715C" w:rsidP="00DA7E09">
      <w:pPr>
        <w:spacing w:line="240" w:lineRule="auto"/>
        <w:rPr>
          <w:rFonts w:ascii="Century Gothic" w:hAnsi="Century Gothic"/>
        </w:rPr>
      </w:pPr>
      <w:r w:rsidRPr="0058715C">
        <w:rPr>
          <w:rFonts w:ascii="Century Gothic" w:hAnsi="Century Gothic"/>
        </w:rPr>
        <w:t>Bibliografia:</w:t>
      </w:r>
    </w:p>
    <w:p w14:paraId="531FA863" w14:textId="77777777" w:rsidR="0058715C" w:rsidRPr="0058715C" w:rsidRDefault="0058715C" w:rsidP="00DA7E09">
      <w:pPr>
        <w:spacing w:line="240" w:lineRule="auto"/>
        <w:rPr>
          <w:rFonts w:ascii="Century Gothic" w:hAnsi="Century Gothic"/>
        </w:rPr>
      </w:pPr>
      <w:r w:rsidRPr="0058715C">
        <w:rPr>
          <w:rFonts w:ascii="Century Gothic" w:hAnsi="Century Gothic"/>
        </w:rPr>
        <w:t>Antoni Zakrzewski, Uniwersytet Warszawski, Instytut Historyczny: „Przemyt używek (i nie tylko) przez granicę polsko-niemiecką w latach 1934–1938”</w:t>
      </w:r>
    </w:p>
    <w:p w14:paraId="008BD2DB" w14:textId="77777777" w:rsidR="0058715C" w:rsidRPr="0058715C" w:rsidRDefault="0058715C" w:rsidP="00DA7E09">
      <w:pPr>
        <w:spacing w:line="240" w:lineRule="auto"/>
        <w:rPr>
          <w:rFonts w:ascii="Century Gothic" w:hAnsi="Century Gothic"/>
          <w:color w:val="000000" w:themeColor="text1"/>
        </w:rPr>
      </w:pPr>
      <w:hyperlink r:id="rId9" w:history="1">
        <w:r w:rsidRPr="0058715C">
          <w:rPr>
            <w:rStyle w:val="Hipercze"/>
            <w:rFonts w:ascii="Century Gothic" w:hAnsi="Century Gothic"/>
            <w:color w:val="000000" w:themeColor="text1"/>
            <w:u w:val="none"/>
          </w:rPr>
          <w:t>https://rzeszow.ipn.gov.pl/pl8/aktualnosci/198148,Reglamentacja-Zycie-na-kartki-krotka-historia-slynnych-kartek.html</w:t>
        </w:r>
      </w:hyperlink>
      <w:r w:rsidRPr="0058715C">
        <w:rPr>
          <w:rFonts w:ascii="Century Gothic" w:hAnsi="Century Gothic"/>
          <w:color w:val="000000" w:themeColor="text1"/>
        </w:rPr>
        <w:t xml:space="preserve"> </w:t>
      </w:r>
    </w:p>
    <w:p w14:paraId="0F24DCD3" w14:textId="77777777" w:rsidR="0058715C" w:rsidRPr="0058715C" w:rsidRDefault="0058715C" w:rsidP="00DA7E09">
      <w:pPr>
        <w:spacing w:line="240" w:lineRule="auto"/>
        <w:rPr>
          <w:rFonts w:ascii="Century Gothic" w:hAnsi="Century Gothic"/>
          <w:color w:val="000000" w:themeColor="text1"/>
        </w:rPr>
      </w:pPr>
      <w:hyperlink r:id="rId10" w:history="1">
        <w:r w:rsidRPr="0058715C">
          <w:rPr>
            <w:rStyle w:val="Hipercze"/>
            <w:rFonts w:ascii="Century Gothic" w:hAnsi="Century Gothic"/>
            <w:color w:val="000000" w:themeColor="text1"/>
            <w:u w:val="none"/>
          </w:rPr>
          <w:t>https://wielkahistoria.pl/przemyt-sacharyny-w-przedwojennej-polsce-na-slodkim-proszku-zbijano-fortuny</w:t>
        </w:r>
      </w:hyperlink>
    </w:p>
    <w:p w14:paraId="54A2303C" w14:textId="750B14B2" w:rsidR="0058715C" w:rsidRPr="00DA7E09" w:rsidRDefault="0058715C" w:rsidP="00DA7E09">
      <w:pPr>
        <w:spacing w:line="240" w:lineRule="auto"/>
        <w:rPr>
          <w:rFonts w:ascii="Century Gothic" w:hAnsi="Century Gothic"/>
        </w:rPr>
      </w:pPr>
      <w:r w:rsidRPr="0058715C">
        <w:rPr>
          <w:rFonts w:ascii="Century Gothic" w:hAnsi="Century Gothic"/>
        </w:rPr>
        <w:t xml:space="preserve"> </w:t>
      </w:r>
    </w:p>
    <w:p w14:paraId="5C2BBFAB" w14:textId="77777777" w:rsidR="0058715C" w:rsidRPr="0058715C" w:rsidRDefault="0058715C" w:rsidP="00DA7E09">
      <w:pPr>
        <w:spacing w:line="240" w:lineRule="auto"/>
        <w:rPr>
          <w:rFonts w:ascii="Century Gothic" w:hAnsi="Century Gothic"/>
        </w:rPr>
      </w:pPr>
    </w:p>
    <w:p w14:paraId="6D213E1E" w14:textId="77777777" w:rsidR="0058715C" w:rsidRPr="0058715C" w:rsidRDefault="0058715C" w:rsidP="00DA7E09">
      <w:pPr>
        <w:spacing w:line="240" w:lineRule="auto"/>
        <w:rPr>
          <w:rFonts w:ascii="Century Gothic" w:hAnsi="Century Gothic"/>
        </w:rPr>
      </w:pPr>
      <w:r w:rsidRPr="0058715C">
        <w:rPr>
          <w:rFonts w:ascii="Century Gothic" w:hAnsi="Century Gothic"/>
        </w:rPr>
        <w:t xml:space="preserve">Dokumenty oraz kartki żywnościowe znajdują się w zbiorach </w:t>
      </w:r>
      <w:proofErr w:type="spellStart"/>
      <w:r w:rsidRPr="0058715C">
        <w:rPr>
          <w:rFonts w:ascii="Century Gothic" w:hAnsi="Century Gothic"/>
        </w:rPr>
        <w:t>własnych.Pochodzą</w:t>
      </w:r>
      <w:proofErr w:type="spellEnd"/>
      <w:r w:rsidRPr="0058715C">
        <w:rPr>
          <w:rFonts w:ascii="Century Gothic" w:hAnsi="Century Gothic"/>
        </w:rPr>
        <w:t xml:space="preserve"> bezpośrednio z miejscowości Międzyrzecze oraz Bieruń Nowy (powiat bieruńsko-lędziński).</w:t>
      </w:r>
    </w:p>
    <w:p w14:paraId="2F58FA50" w14:textId="77777777" w:rsidR="0058715C" w:rsidRPr="0058715C" w:rsidRDefault="0058715C" w:rsidP="00DA7E09">
      <w:pPr>
        <w:spacing w:line="240" w:lineRule="auto"/>
        <w:rPr>
          <w:rFonts w:ascii="Century Gothic" w:hAnsi="Century Gothic"/>
        </w:rPr>
      </w:pPr>
      <w:r w:rsidRPr="0058715C">
        <w:rPr>
          <w:rFonts w:ascii="Century Gothic" w:hAnsi="Century Gothic"/>
        </w:rPr>
        <w:t>Tłumaczenie z języka niemieckiego kroniki szkoły podstawowej w Międzyrzeczu: Adam Rogalski</w:t>
      </w:r>
    </w:p>
    <w:p w14:paraId="33AAB71A" w14:textId="77777777" w:rsidR="0058715C" w:rsidRPr="00DA7E09" w:rsidRDefault="0058715C" w:rsidP="00DA7E09">
      <w:pPr>
        <w:spacing w:line="240" w:lineRule="auto"/>
        <w:rPr>
          <w:rFonts w:ascii="Century Gothic" w:hAnsi="Century Gothic"/>
        </w:rPr>
      </w:pPr>
    </w:p>
    <w:p w14:paraId="5CD9145F" w14:textId="35C86293" w:rsidR="0058715C" w:rsidRPr="00DA7E09" w:rsidRDefault="0058715C" w:rsidP="00DA7E09">
      <w:pPr>
        <w:spacing w:line="240" w:lineRule="auto"/>
        <w:rPr>
          <w:rFonts w:ascii="Century Gothic" w:hAnsi="Century Gothic"/>
          <w:b/>
          <w:bCs/>
        </w:rPr>
      </w:pPr>
      <w:r w:rsidRPr="00DA7E09">
        <w:rPr>
          <w:rFonts w:ascii="Century Gothic" w:hAnsi="Century Gothic"/>
          <w:b/>
          <w:bCs/>
        </w:rPr>
        <w:t>STRONA 16</w:t>
      </w:r>
    </w:p>
    <w:p w14:paraId="42F902CB" w14:textId="77777777" w:rsidR="0058715C" w:rsidRPr="0058715C" w:rsidRDefault="0058715C" w:rsidP="00DA7E09">
      <w:pPr>
        <w:spacing w:line="240" w:lineRule="auto"/>
        <w:rPr>
          <w:rFonts w:ascii="Century Gothic" w:hAnsi="Century Gothic"/>
          <w:b/>
          <w:bCs/>
        </w:rPr>
      </w:pPr>
      <w:r w:rsidRPr="0058715C">
        <w:rPr>
          <w:rFonts w:ascii="Century Gothic" w:hAnsi="Century Gothic"/>
          <w:b/>
          <w:bCs/>
        </w:rPr>
        <w:t>Jazda bez trzymanki</w:t>
      </w:r>
    </w:p>
    <w:p w14:paraId="65ED0FEB" w14:textId="77777777" w:rsidR="0058715C" w:rsidRPr="0058715C" w:rsidRDefault="0058715C" w:rsidP="00DA7E09">
      <w:pPr>
        <w:spacing w:line="240" w:lineRule="auto"/>
        <w:rPr>
          <w:rFonts w:ascii="Century Gothic" w:hAnsi="Century Gothic"/>
        </w:rPr>
      </w:pPr>
      <w:r w:rsidRPr="0058715C">
        <w:rPr>
          <w:rFonts w:ascii="Century Gothic" w:hAnsi="Century Gothic"/>
        </w:rPr>
        <w:t xml:space="preserve"> </w:t>
      </w:r>
    </w:p>
    <w:p w14:paraId="528892F8" w14:textId="77777777" w:rsidR="0058715C" w:rsidRPr="0058715C" w:rsidRDefault="0058715C" w:rsidP="00DA7E09">
      <w:pPr>
        <w:spacing w:line="240" w:lineRule="auto"/>
        <w:rPr>
          <w:rFonts w:ascii="Century Gothic" w:hAnsi="Century Gothic"/>
        </w:rPr>
      </w:pPr>
      <w:r w:rsidRPr="0058715C">
        <w:rPr>
          <w:rFonts w:ascii="Century Gothic" w:hAnsi="Century Gothic"/>
        </w:rPr>
        <w:t xml:space="preserve">...bo w rękach zawodników zamiast </w:t>
      </w:r>
      <w:proofErr w:type="spellStart"/>
      <w:r w:rsidRPr="0058715C">
        <w:rPr>
          <w:rFonts w:ascii="Century Gothic" w:hAnsi="Century Gothic"/>
        </w:rPr>
        <w:t>kieronicy</w:t>
      </w:r>
      <w:proofErr w:type="spellEnd"/>
      <w:r w:rsidRPr="0058715C">
        <w:rPr>
          <w:rFonts w:ascii="Century Gothic" w:hAnsi="Century Gothic"/>
        </w:rPr>
        <w:t xml:space="preserve"> znajdują się sterowniki. Tak właśnie było na 24 </w:t>
      </w:r>
      <w:proofErr w:type="spellStart"/>
      <w:r w:rsidRPr="0058715C">
        <w:rPr>
          <w:rFonts w:ascii="Century Gothic" w:hAnsi="Century Gothic"/>
        </w:rPr>
        <w:t>Powiatowyh</w:t>
      </w:r>
      <w:proofErr w:type="spellEnd"/>
      <w:r w:rsidRPr="0058715C">
        <w:rPr>
          <w:rFonts w:ascii="Century Gothic" w:hAnsi="Century Gothic"/>
        </w:rPr>
        <w:t xml:space="preserve"> Zawodach Modeli Samochodów </w:t>
      </w:r>
      <w:proofErr w:type="spellStart"/>
      <w:r w:rsidRPr="0058715C">
        <w:rPr>
          <w:rFonts w:ascii="Century Gothic" w:hAnsi="Century Gothic"/>
        </w:rPr>
        <w:t>Rc</w:t>
      </w:r>
      <w:proofErr w:type="spellEnd"/>
      <w:r w:rsidRPr="0058715C">
        <w:rPr>
          <w:rFonts w:ascii="Century Gothic" w:hAnsi="Century Gothic"/>
        </w:rPr>
        <w:t>. To właśnie 25 października parkiet hali sportowej w Bojszowach stał się areną zmagań zręcznościowych i wyścigów, w których wzięli udział  uczniowie szkół podstawowych i modelarni  powiatu Bieruńsko – Lędzińskiego oraz Katowic, Mikołowa i Tychów.  W wszystkich  konkurencjach wystartowało 35 zawodników, 38 modelami.</w:t>
      </w:r>
    </w:p>
    <w:p w14:paraId="7B19B5BB" w14:textId="5948B488" w:rsidR="0058715C" w:rsidRPr="0058715C" w:rsidRDefault="0058715C" w:rsidP="00DA7E09">
      <w:pPr>
        <w:spacing w:line="240" w:lineRule="auto"/>
        <w:rPr>
          <w:rFonts w:ascii="Century Gothic" w:hAnsi="Century Gothic"/>
        </w:rPr>
      </w:pPr>
      <w:r w:rsidRPr="0058715C">
        <w:rPr>
          <w:rFonts w:ascii="Century Gothic" w:hAnsi="Century Gothic"/>
        </w:rPr>
        <w:t>W poszczególnych konkurencjach zwyciężyli:</w:t>
      </w:r>
    </w:p>
    <w:p w14:paraId="3A7FB48D" w14:textId="7ABB44D6" w:rsidR="0058715C" w:rsidRPr="0058715C" w:rsidRDefault="0058715C" w:rsidP="00DA7E09">
      <w:pPr>
        <w:spacing w:line="240" w:lineRule="auto"/>
        <w:rPr>
          <w:rFonts w:ascii="Century Gothic" w:hAnsi="Century Gothic"/>
        </w:rPr>
      </w:pPr>
      <w:r w:rsidRPr="0058715C">
        <w:rPr>
          <w:rFonts w:ascii="Century Gothic" w:hAnsi="Century Gothic"/>
          <w:b/>
        </w:rPr>
        <w:t xml:space="preserve">Kategoria przedszkola i klasy 1: </w:t>
      </w:r>
      <w:r w:rsidRPr="0058715C">
        <w:rPr>
          <w:rFonts w:ascii="Century Gothic" w:hAnsi="Century Gothic"/>
        </w:rPr>
        <w:t xml:space="preserve">Alicja Szczupak (Imielin), Anastazja Klimecka (Tychy), Piotr </w:t>
      </w:r>
      <w:proofErr w:type="spellStart"/>
      <w:r w:rsidRPr="0058715C">
        <w:rPr>
          <w:rFonts w:ascii="Century Gothic" w:hAnsi="Century Gothic"/>
        </w:rPr>
        <w:t>Jochemski</w:t>
      </w:r>
      <w:proofErr w:type="spellEnd"/>
      <w:r w:rsidRPr="0058715C">
        <w:rPr>
          <w:rFonts w:ascii="Century Gothic" w:hAnsi="Century Gothic"/>
        </w:rPr>
        <w:t xml:space="preserve"> (Lędziny);</w:t>
      </w:r>
    </w:p>
    <w:p w14:paraId="03E019D7" w14:textId="308F69FD" w:rsidR="0058715C" w:rsidRPr="0058715C" w:rsidRDefault="0058715C" w:rsidP="00DA7E09">
      <w:pPr>
        <w:spacing w:line="240" w:lineRule="auto"/>
        <w:rPr>
          <w:rFonts w:ascii="Century Gothic" w:hAnsi="Century Gothic"/>
        </w:rPr>
      </w:pPr>
      <w:r w:rsidRPr="0058715C">
        <w:rPr>
          <w:rFonts w:ascii="Century Gothic" w:hAnsi="Century Gothic"/>
          <w:b/>
          <w:bCs/>
        </w:rPr>
        <w:t xml:space="preserve">Klasy 2 -  5: </w:t>
      </w:r>
      <w:r w:rsidRPr="0058715C">
        <w:rPr>
          <w:rFonts w:ascii="Century Gothic" w:hAnsi="Century Gothic"/>
        </w:rPr>
        <w:t>Jarosław Kałan</w:t>
      </w:r>
      <w:r w:rsidRPr="00DA7E09">
        <w:rPr>
          <w:rFonts w:ascii="Century Gothic" w:hAnsi="Century Gothic"/>
        </w:rPr>
        <w:t xml:space="preserve"> </w:t>
      </w:r>
      <w:r w:rsidRPr="0058715C">
        <w:rPr>
          <w:rFonts w:ascii="Century Gothic" w:hAnsi="Century Gothic"/>
        </w:rPr>
        <w:t>(Mikołów), Nikodem Przybyłek (Tychy), Gabriel Hachuła</w:t>
      </w:r>
      <w:r w:rsidRPr="00DA7E09">
        <w:rPr>
          <w:rFonts w:ascii="Century Gothic" w:hAnsi="Century Gothic"/>
        </w:rPr>
        <w:t xml:space="preserve"> </w:t>
      </w:r>
      <w:r w:rsidRPr="0058715C">
        <w:rPr>
          <w:rFonts w:ascii="Century Gothic" w:hAnsi="Century Gothic"/>
        </w:rPr>
        <w:t>(Lędziny);</w:t>
      </w:r>
    </w:p>
    <w:p w14:paraId="4C5727ED" w14:textId="5E6D794F" w:rsidR="0058715C" w:rsidRPr="0058715C" w:rsidRDefault="0058715C" w:rsidP="00DA7E09">
      <w:pPr>
        <w:spacing w:line="240" w:lineRule="auto"/>
        <w:rPr>
          <w:rFonts w:ascii="Century Gothic" w:hAnsi="Century Gothic"/>
        </w:rPr>
      </w:pPr>
      <w:r w:rsidRPr="0058715C">
        <w:rPr>
          <w:rFonts w:ascii="Century Gothic" w:hAnsi="Century Gothic"/>
          <w:b/>
          <w:bCs/>
        </w:rPr>
        <w:t xml:space="preserve">Klasy  6 – 8: </w:t>
      </w:r>
      <w:r w:rsidRPr="0058715C">
        <w:rPr>
          <w:rFonts w:ascii="Century Gothic" w:hAnsi="Century Gothic"/>
        </w:rPr>
        <w:t>Eryk Występ (Bieruń), Antoni Brzozowski (Bieruń), Oskar Baron (Lędziny);</w:t>
      </w:r>
    </w:p>
    <w:p w14:paraId="0BC9055A" w14:textId="5D17930F" w:rsidR="0058715C" w:rsidRPr="0058715C" w:rsidRDefault="0058715C" w:rsidP="00DA7E09">
      <w:pPr>
        <w:spacing w:line="240" w:lineRule="auto"/>
        <w:rPr>
          <w:rFonts w:ascii="Century Gothic" w:hAnsi="Century Gothic"/>
        </w:rPr>
      </w:pPr>
      <w:r w:rsidRPr="0058715C">
        <w:rPr>
          <w:rFonts w:ascii="Century Gothic" w:hAnsi="Century Gothic"/>
          <w:b/>
          <w:bCs/>
        </w:rPr>
        <w:t xml:space="preserve">Klasa Otwarta -”Open”: </w:t>
      </w:r>
      <w:r w:rsidRPr="0058715C">
        <w:rPr>
          <w:rFonts w:ascii="Century Gothic" w:hAnsi="Century Gothic"/>
        </w:rPr>
        <w:t>Marcin Kałan (Mikołów), Sebastian Występ (Bieruń), Maciej Brzozowski (Bieruń).</w:t>
      </w:r>
    </w:p>
    <w:p w14:paraId="39DF1195" w14:textId="77777777" w:rsidR="0058715C" w:rsidRPr="0058715C" w:rsidRDefault="0058715C" w:rsidP="00DA7E09">
      <w:pPr>
        <w:spacing w:line="240" w:lineRule="auto"/>
        <w:rPr>
          <w:rFonts w:ascii="Century Gothic" w:hAnsi="Century Gothic"/>
        </w:rPr>
      </w:pPr>
      <w:r w:rsidRPr="0058715C">
        <w:rPr>
          <w:rFonts w:ascii="Century Gothic" w:hAnsi="Century Gothic"/>
          <w:b/>
          <w:bCs/>
        </w:rPr>
        <w:t xml:space="preserve">Zawody oceniała komisja sędziowska w </w:t>
      </w:r>
      <w:proofErr w:type="spellStart"/>
      <w:r w:rsidRPr="0058715C">
        <w:rPr>
          <w:rFonts w:ascii="Century Gothic" w:hAnsi="Century Gothic"/>
          <w:b/>
          <w:bCs/>
        </w:rPr>
        <w:t>składzie:</w:t>
      </w:r>
      <w:r w:rsidRPr="0058715C">
        <w:rPr>
          <w:rFonts w:ascii="Century Gothic" w:hAnsi="Century Gothic"/>
        </w:rPr>
        <w:t>Marek</w:t>
      </w:r>
      <w:proofErr w:type="spellEnd"/>
      <w:r w:rsidRPr="0058715C">
        <w:rPr>
          <w:rFonts w:ascii="Century Gothic" w:hAnsi="Century Gothic"/>
        </w:rPr>
        <w:t xml:space="preserve"> Lizak (sędzia główny), Tomasz Michalski, Marcin </w:t>
      </w:r>
      <w:proofErr w:type="spellStart"/>
      <w:r w:rsidRPr="0058715C">
        <w:rPr>
          <w:rFonts w:ascii="Century Gothic" w:hAnsi="Century Gothic"/>
        </w:rPr>
        <w:t>Jochemski</w:t>
      </w:r>
      <w:proofErr w:type="spellEnd"/>
      <w:r w:rsidRPr="0058715C">
        <w:rPr>
          <w:rFonts w:ascii="Century Gothic" w:hAnsi="Century Gothic"/>
        </w:rPr>
        <w:t>.</w:t>
      </w:r>
    </w:p>
    <w:p w14:paraId="3DB24A56" w14:textId="77777777" w:rsidR="0058715C" w:rsidRPr="0058715C" w:rsidRDefault="0058715C" w:rsidP="00DA7E09">
      <w:pPr>
        <w:spacing w:line="240" w:lineRule="auto"/>
        <w:rPr>
          <w:rFonts w:ascii="Century Gothic" w:hAnsi="Century Gothic"/>
        </w:rPr>
      </w:pPr>
      <w:r w:rsidRPr="0058715C">
        <w:rPr>
          <w:rFonts w:ascii="Century Gothic" w:hAnsi="Century Gothic"/>
        </w:rPr>
        <w:t>Nad całością zawodów czuwał Prezes Zarządu Powiatowego LOK – Franciszek Musioł.</w:t>
      </w:r>
    </w:p>
    <w:p w14:paraId="7BDA8A79" w14:textId="77777777" w:rsidR="0058715C" w:rsidRPr="0058715C" w:rsidRDefault="0058715C" w:rsidP="00DA7E09">
      <w:pPr>
        <w:spacing w:line="240" w:lineRule="auto"/>
        <w:rPr>
          <w:rFonts w:ascii="Century Gothic" w:hAnsi="Century Gothic"/>
        </w:rPr>
      </w:pPr>
      <w:r w:rsidRPr="0058715C">
        <w:rPr>
          <w:rFonts w:ascii="Century Gothic" w:hAnsi="Century Gothic"/>
        </w:rPr>
        <w:t xml:space="preserve">Zawodnikom towarzyszyła grupa bardzo zaangażowanych emocjonalnie rodziców i opiekunów wspierająca swoje pociechy oraz spora grupa pasjonatów sportów modelarskich .W czasie zawodów odbyły się pokazy modelarskie. </w:t>
      </w:r>
    </w:p>
    <w:p w14:paraId="68927C56" w14:textId="77777777" w:rsidR="0058715C" w:rsidRPr="00DA7E09" w:rsidRDefault="0058715C" w:rsidP="00DA7E09">
      <w:pPr>
        <w:spacing w:line="240" w:lineRule="auto"/>
        <w:rPr>
          <w:rFonts w:ascii="Century Gothic" w:hAnsi="Century Gothic"/>
        </w:rPr>
      </w:pPr>
    </w:p>
    <w:p w14:paraId="59161430" w14:textId="77777777" w:rsidR="0058715C" w:rsidRPr="00DA7E09" w:rsidRDefault="0058715C" w:rsidP="00DA7E09">
      <w:pPr>
        <w:spacing w:line="240" w:lineRule="auto"/>
        <w:rPr>
          <w:rFonts w:ascii="Century Gothic" w:hAnsi="Century Gothic"/>
        </w:rPr>
      </w:pPr>
    </w:p>
    <w:p w14:paraId="150CF4A0" w14:textId="77777777" w:rsidR="0058715C" w:rsidRPr="00DA7E09" w:rsidRDefault="0058715C" w:rsidP="00DA7E09">
      <w:pPr>
        <w:spacing w:line="240" w:lineRule="auto"/>
        <w:rPr>
          <w:rFonts w:ascii="Century Gothic" w:hAnsi="Century Gothic"/>
        </w:rPr>
      </w:pPr>
    </w:p>
    <w:p w14:paraId="5011BA17" w14:textId="77777777" w:rsidR="00DA7E09" w:rsidRPr="00DA7E09" w:rsidRDefault="00DA7E09" w:rsidP="00DA7E09">
      <w:pPr>
        <w:spacing w:line="240" w:lineRule="auto"/>
        <w:rPr>
          <w:rFonts w:ascii="Century Gothic" w:hAnsi="Century Gothic"/>
          <w:b/>
          <w:bCs/>
        </w:rPr>
      </w:pPr>
      <w:r w:rsidRPr="00DA7E09">
        <w:rPr>
          <w:rFonts w:ascii="Century Gothic" w:hAnsi="Century Gothic"/>
          <w:b/>
          <w:bCs/>
        </w:rPr>
        <w:t>Końcówka sezonu</w:t>
      </w:r>
    </w:p>
    <w:p w14:paraId="531CEBE8" w14:textId="77777777" w:rsidR="00DA7E09" w:rsidRPr="00DA7E09" w:rsidRDefault="00DA7E09" w:rsidP="00DA7E09">
      <w:pPr>
        <w:spacing w:line="240" w:lineRule="auto"/>
        <w:rPr>
          <w:rFonts w:ascii="Century Gothic" w:hAnsi="Century Gothic"/>
        </w:rPr>
      </w:pPr>
      <w:r w:rsidRPr="00DA7E09">
        <w:rPr>
          <w:rFonts w:ascii="Century Gothic" w:hAnsi="Century Gothic"/>
        </w:rPr>
        <w:t xml:space="preserve">Dobiega końca runda jesienna sezonu piłkarskiego 2025/2026. Za nami wiele emocji, o które zadbali zawodnicy zarówno GTS Bojszowy, jak i KS „Polonia” Międzyrzecze. Jak przedstawiają się wyniki ostatnich rywalizacji? LKS </w:t>
      </w:r>
      <w:proofErr w:type="spellStart"/>
      <w:r w:rsidRPr="00DA7E09">
        <w:rPr>
          <w:rFonts w:ascii="Century Gothic" w:hAnsi="Century Gothic"/>
        </w:rPr>
        <w:t>Gardawice</w:t>
      </w:r>
      <w:proofErr w:type="spellEnd"/>
      <w:r w:rsidRPr="00DA7E09">
        <w:rPr>
          <w:rFonts w:ascii="Century Gothic" w:hAnsi="Century Gothic"/>
        </w:rPr>
        <w:t xml:space="preserve"> – Polonia Międzyrzecze (2:3), Polonia Międzyrzecze - Siódemka Tychy (5:4), LKS Wisła Wielka - Polonia Międzyrzecze (5:2), </w:t>
      </w:r>
      <w:proofErr w:type="spellStart"/>
      <w:r w:rsidRPr="00DA7E09">
        <w:rPr>
          <w:rFonts w:ascii="Century Gothic" w:hAnsi="Century Gothic"/>
        </w:rPr>
        <w:t>Polona</w:t>
      </w:r>
      <w:proofErr w:type="spellEnd"/>
      <w:r w:rsidRPr="00DA7E09">
        <w:rPr>
          <w:rFonts w:ascii="Century Gothic" w:hAnsi="Century Gothic"/>
        </w:rPr>
        <w:t xml:space="preserve"> Międzyrzecze - LKS Frydek (3:3). Po 13 kolejkach międzyrzecki klub zajmuje 6 miejsce w klasie „A” podokręgu tyskiego Śląskiego Związku Piłki Nożnej. GTS Bojszowy - ZET Tychy (1:4), Podbeskidzie III Bielsko Biała - GTS Bojszowy (4:1), GTS Bojszowy - Czarni Jaworze (1:1), </w:t>
      </w:r>
      <w:proofErr w:type="spellStart"/>
      <w:r w:rsidRPr="00DA7E09">
        <w:rPr>
          <w:rFonts w:ascii="Century Gothic" w:hAnsi="Century Gothic"/>
        </w:rPr>
        <w:t>Rotuz</w:t>
      </w:r>
      <w:proofErr w:type="spellEnd"/>
      <w:r w:rsidRPr="00DA7E09">
        <w:rPr>
          <w:rFonts w:ascii="Century Gothic" w:hAnsi="Century Gothic"/>
        </w:rPr>
        <w:t xml:space="preserve"> Bronów - GTS Bojszowy (0:2), GTS Bojszowy - Pasjonat Dankowice (1:2). Po 14 kolejkach GTS Bojszowy zajmuje 8 miejsce w tyskiej klasie okręgowej ŚZPN. Teraz przerwa od piłkarskich emocji przynajmniej na lokalnych boiskach. Zawodnikom życzymy udanej regeneracji i odpoczynku, tak by z nową siłą stanąć do walki w rundzie wiosennej.</w:t>
      </w:r>
    </w:p>
    <w:p w14:paraId="0CF2CCEE" w14:textId="77777777" w:rsidR="0058715C" w:rsidRPr="0058715C" w:rsidRDefault="0058715C" w:rsidP="0058715C">
      <w:pPr>
        <w:rPr>
          <w:rFonts w:ascii="Century Gothic" w:hAnsi="Century Gothic"/>
        </w:rPr>
      </w:pPr>
    </w:p>
    <w:p w14:paraId="1CC64109" w14:textId="77777777" w:rsidR="0058715C" w:rsidRPr="005E56E8" w:rsidRDefault="0058715C" w:rsidP="005E56E8">
      <w:pPr>
        <w:rPr>
          <w:rFonts w:ascii="Century Gothic" w:hAnsi="Century Gothic"/>
        </w:rPr>
      </w:pPr>
    </w:p>
    <w:p w14:paraId="5ED5CB5E" w14:textId="77777777" w:rsidR="005E56E8" w:rsidRPr="005E56E8" w:rsidRDefault="005E56E8" w:rsidP="005E56E8">
      <w:pPr>
        <w:rPr>
          <w:rFonts w:ascii="Century Gothic" w:hAnsi="Century Gothic"/>
        </w:rPr>
      </w:pPr>
    </w:p>
    <w:p w14:paraId="0ADD2267" w14:textId="77777777" w:rsidR="005E56E8" w:rsidRPr="005E56E8" w:rsidRDefault="005E56E8" w:rsidP="005E56E8">
      <w:pPr>
        <w:rPr>
          <w:rFonts w:ascii="Century Gothic" w:hAnsi="Century Gothic"/>
        </w:rPr>
      </w:pPr>
    </w:p>
    <w:p w14:paraId="4A5CF1F9" w14:textId="4B7785BB" w:rsidR="005E56E8" w:rsidRPr="005E56E8" w:rsidRDefault="005E56E8" w:rsidP="004E06A8">
      <w:pPr>
        <w:rPr>
          <w:rFonts w:ascii="Century Gothic" w:hAnsi="Century Gothic"/>
        </w:rPr>
      </w:pPr>
    </w:p>
    <w:p w14:paraId="3BDF2288" w14:textId="77777777" w:rsidR="004E06A8" w:rsidRPr="004E06A8" w:rsidRDefault="004E06A8" w:rsidP="004E06A8">
      <w:pPr>
        <w:ind w:left="4956"/>
        <w:rPr>
          <w:rFonts w:ascii="Century Gothic" w:hAnsi="Century Gothic"/>
          <w:b/>
          <w:bCs/>
        </w:rPr>
      </w:pPr>
    </w:p>
    <w:sectPr w:rsidR="004E06A8" w:rsidRPr="004E06A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621E4" w14:textId="77777777" w:rsidR="004F025E" w:rsidRDefault="004F025E" w:rsidP="00A406DD">
      <w:pPr>
        <w:spacing w:after="0" w:line="240" w:lineRule="auto"/>
      </w:pPr>
      <w:r>
        <w:separator/>
      </w:r>
    </w:p>
  </w:endnote>
  <w:endnote w:type="continuationSeparator" w:id="0">
    <w:p w14:paraId="2D1B185D" w14:textId="77777777" w:rsidR="004F025E" w:rsidRDefault="004F025E" w:rsidP="00A406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entury Gothic">
    <w:panose1 w:val="020B0502020202020204"/>
    <w:charset w:val="EE"/>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4F15F4" w14:textId="77777777" w:rsidR="004F025E" w:rsidRDefault="004F025E" w:rsidP="00A406DD">
      <w:pPr>
        <w:spacing w:after="0" w:line="240" w:lineRule="auto"/>
      </w:pPr>
      <w:r>
        <w:separator/>
      </w:r>
    </w:p>
  </w:footnote>
  <w:footnote w:type="continuationSeparator" w:id="0">
    <w:p w14:paraId="7C1962E7" w14:textId="77777777" w:rsidR="004F025E" w:rsidRDefault="004F025E" w:rsidP="00A406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96840"/>
    <w:multiLevelType w:val="multilevel"/>
    <w:tmpl w:val="5EBCEDDE"/>
    <w:lvl w:ilvl="0">
      <w:start w:val="1"/>
      <w:numFmt w:val="bullet"/>
      <w:lvlText w:val=""/>
      <w:lvlJc w:val="left"/>
      <w:pPr>
        <w:tabs>
          <w:tab w:val="left" w:pos="0"/>
          <w:tab w:val="left" w:pos="540"/>
          <w:tab w:val="num" w:pos="720"/>
        </w:tabs>
        <w:ind w:left="720" w:hanging="360"/>
      </w:pPr>
      <w:rPr>
        <w:rFonts w:ascii="Symbol" w:hAnsi="Symbol" w:hint="default"/>
      </w:rPr>
    </w:lvl>
    <w:lvl w:ilvl="1">
      <w:start w:val="1"/>
      <w:numFmt w:val="bullet"/>
      <w:lvlText w:val="o"/>
      <w:lvlJc w:val="left"/>
      <w:pPr>
        <w:tabs>
          <w:tab w:val="left" w:pos="0"/>
          <w:tab w:val="left" w:pos="1080"/>
          <w:tab w:val="num" w:pos="1440"/>
        </w:tabs>
        <w:ind w:left="1440" w:hanging="360"/>
      </w:pPr>
      <w:rPr>
        <w:rFonts w:ascii="Courier New" w:hAnsi="Courier New" w:cs="Courier New" w:hint="default"/>
      </w:rPr>
    </w:lvl>
    <w:lvl w:ilvl="2">
      <w:start w:val="1"/>
      <w:numFmt w:val="bullet"/>
      <w:lvlText w:val=""/>
      <w:lvlJc w:val="left"/>
      <w:pPr>
        <w:tabs>
          <w:tab w:val="left" w:pos="0"/>
          <w:tab w:val="left" w:pos="1620"/>
          <w:tab w:val="num" w:pos="2160"/>
        </w:tabs>
        <w:ind w:left="2160" w:hanging="360"/>
      </w:pPr>
      <w:rPr>
        <w:rFonts w:ascii="Wingdings" w:hAnsi="Wingdings" w:hint="default"/>
      </w:rPr>
    </w:lvl>
    <w:lvl w:ilvl="3">
      <w:start w:val="1"/>
      <w:numFmt w:val="bullet"/>
      <w:lvlText w:val=""/>
      <w:lvlJc w:val="left"/>
      <w:pPr>
        <w:tabs>
          <w:tab w:val="left" w:pos="0"/>
          <w:tab w:val="left" w:pos="2160"/>
          <w:tab w:val="num" w:pos="2880"/>
        </w:tabs>
        <w:ind w:left="2880" w:hanging="360"/>
      </w:pPr>
      <w:rPr>
        <w:rFonts w:ascii="Wingdings" w:hAnsi="Wingdings" w:hint="default"/>
      </w:rPr>
    </w:lvl>
    <w:lvl w:ilvl="4">
      <w:start w:val="1"/>
      <w:numFmt w:val="bullet"/>
      <w:lvlText w:val=""/>
      <w:lvlJc w:val="left"/>
      <w:pPr>
        <w:tabs>
          <w:tab w:val="left" w:pos="0"/>
          <w:tab w:val="left" w:pos="2700"/>
          <w:tab w:val="num" w:pos="3600"/>
        </w:tabs>
        <w:ind w:left="3600" w:hanging="360"/>
      </w:pPr>
      <w:rPr>
        <w:rFonts w:ascii="Wingdings" w:hAnsi="Wingdings" w:hint="default"/>
      </w:rPr>
    </w:lvl>
    <w:lvl w:ilvl="5">
      <w:start w:val="1"/>
      <w:numFmt w:val="bullet"/>
      <w:lvlText w:val=""/>
      <w:lvlJc w:val="left"/>
      <w:pPr>
        <w:tabs>
          <w:tab w:val="left" w:pos="0"/>
          <w:tab w:val="left" w:pos="3240"/>
          <w:tab w:val="num" w:pos="4320"/>
        </w:tabs>
        <w:ind w:left="4320" w:hanging="360"/>
      </w:pPr>
      <w:rPr>
        <w:rFonts w:ascii="Wingdings" w:hAnsi="Wingdings" w:hint="default"/>
      </w:rPr>
    </w:lvl>
    <w:lvl w:ilvl="6">
      <w:start w:val="1"/>
      <w:numFmt w:val="bullet"/>
      <w:lvlText w:val=""/>
      <w:lvlJc w:val="left"/>
      <w:pPr>
        <w:tabs>
          <w:tab w:val="left" w:pos="0"/>
          <w:tab w:val="left" w:pos="3780"/>
          <w:tab w:val="num" w:pos="5040"/>
        </w:tabs>
        <w:ind w:left="5040" w:hanging="360"/>
      </w:pPr>
      <w:rPr>
        <w:rFonts w:ascii="Wingdings" w:hAnsi="Wingdings" w:hint="default"/>
      </w:rPr>
    </w:lvl>
    <w:lvl w:ilvl="7">
      <w:start w:val="1"/>
      <w:numFmt w:val="bullet"/>
      <w:lvlText w:val=""/>
      <w:lvlJc w:val="left"/>
      <w:pPr>
        <w:tabs>
          <w:tab w:val="left" w:pos="0"/>
          <w:tab w:val="left" w:pos="4320"/>
          <w:tab w:val="num" w:pos="5760"/>
        </w:tabs>
        <w:ind w:left="5760" w:hanging="360"/>
      </w:pPr>
      <w:rPr>
        <w:rFonts w:ascii="Wingdings" w:hAnsi="Wingdings" w:hint="default"/>
      </w:rPr>
    </w:lvl>
    <w:lvl w:ilvl="8">
      <w:start w:val="1"/>
      <w:numFmt w:val="bullet"/>
      <w:lvlText w:val=""/>
      <w:lvlJc w:val="left"/>
      <w:pPr>
        <w:tabs>
          <w:tab w:val="left" w:pos="0"/>
          <w:tab w:val="left" w:pos="4860"/>
          <w:tab w:val="num" w:pos="6480"/>
        </w:tabs>
        <w:ind w:left="6480" w:hanging="360"/>
      </w:pPr>
      <w:rPr>
        <w:rFonts w:ascii="Wingdings" w:hAnsi="Wingdings" w:hint="default"/>
      </w:rPr>
    </w:lvl>
  </w:abstractNum>
  <w:abstractNum w:abstractNumId="1" w15:restartNumberingAfterBreak="0">
    <w:nsid w:val="54EC1AE6"/>
    <w:multiLevelType w:val="multilevel"/>
    <w:tmpl w:val="24260A06"/>
    <w:lvl w:ilvl="0">
      <w:start w:val="1"/>
      <w:numFmt w:val="bullet"/>
      <w:lvlText w:val=""/>
      <w:lvlJc w:val="left"/>
      <w:pPr>
        <w:tabs>
          <w:tab w:val="left" w:pos="0"/>
          <w:tab w:val="left" w:pos="540"/>
          <w:tab w:val="num" w:pos="720"/>
        </w:tabs>
        <w:ind w:left="720" w:hanging="360"/>
      </w:pPr>
      <w:rPr>
        <w:rFonts w:ascii="Symbol" w:hAnsi="Symbol" w:hint="default"/>
      </w:rPr>
    </w:lvl>
    <w:lvl w:ilvl="1">
      <w:start w:val="1"/>
      <w:numFmt w:val="bullet"/>
      <w:lvlText w:val="o"/>
      <w:lvlJc w:val="left"/>
      <w:pPr>
        <w:tabs>
          <w:tab w:val="left" w:pos="0"/>
          <w:tab w:val="left" w:pos="1080"/>
          <w:tab w:val="num" w:pos="1440"/>
        </w:tabs>
        <w:ind w:left="1440" w:hanging="360"/>
      </w:pPr>
      <w:rPr>
        <w:rFonts w:ascii="Courier New" w:hAnsi="Courier New" w:cs="Courier New" w:hint="default"/>
      </w:rPr>
    </w:lvl>
    <w:lvl w:ilvl="2">
      <w:start w:val="1"/>
      <w:numFmt w:val="bullet"/>
      <w:lvlText w:val=""/>
      <w:lvlJc w:val="left"/>
      <w:pPr>
        <w:tabs>
          <w:tab w:val="left" w:pos="0"/>
          <w:tab w:val="left" w:pos="1620"/>
          <w:tab w:val="num" w:pos="2160"/>
        </w:tabs>
        <w:ind w:left="2160" w:hanging="360"/>
      </w:pPr>
      <w:rPr>
        <w:rFonts w:ascii="Wingdings" w:hAnsi="Wingdings" w:hint="default"/>
      </w:rPr>
    </w:lvl>
    <w:lvl w:ilvl="3">
      <w:start w:val="1"/>
      <w:numFmt w:val="bullet"/>
      <w:lvlText w:val=""/>
      <w:lvlJc w:val="left"/>
      <w:pPr>
        <w:tabs>
          <w:tab w:val="left" w:pos="0"/>
          <w:tab w:val="left" w:pos="2160"/>
          <w:tab w:val="num" w:pos="2880"/>
        </w:tabs>
        <w:ind w:left="2880" w:hanging="360"/>
      </w:pPr>
      <w:rPr>
        <w:rFonts w:ascii="Wingdings" w:hAnsi="Wingdings" w:hint="default"/>
      </w:rPr>
    </w:lvl>
    <w:lvl w:ilvl="4">
      <w:start w:val="1"/>
      <w:numFmt w:val="bullet"/>
      <w:lvlText w:val=""/>
      <w:lvlJc w:val="left"/>
      <w:pPr>
        <w:tabs>
          <w:tab w:val="left" w:pos="0"/>
          <w:tab w:val="left" w:pos="2700"/>
          <w:tab w:val="num" w:pos="3600"/>
        </w:tabs>
        <w:ind w:left="3600" w:hanging="360"/>
      </w:pPr>
      <w:rPr>
        <w:rFonts w:ascii="Wingdings" w:hAnsi="Wingdings" w:hint="default"/>
      </w:rPr>
    </w:lvl>
    <w:lvl w:ilvl="5">
      <w:start w:val="1"/>
      <w:numFmt w:val="bullet"/>
      <w:lvlText w:val=""/>
      <w:lvlJc w:val="left"/>
      <w:pPr>
        <w:tabs>
          <w:tab w:val="left" w:pos="0"/>
          <w:tab w:val="left" w:pos="3240"/>
          <w:tab w:val="num" w:pos="4320"/>
        </w:tabs>
        <w:ind w:left="4320" w:hanging="360"/>
      </w:pPr>
      <w:rPr>
        <w:rFonts w:ascii="Wingdings" w:hAnsi="Wingdings" w:hint="default"/>
      </w:rPr>
    </w:lvl>
    <w:lvl w:ilvl="6">
      <w:start w:val="1"/>
      <w:numFmt w:val="bullet"/>
      <w:lvlText w:val=""/>
      <w:lvlJc w:val="left"/>
      <w:pPr>
        <w:tabs>
          <w:tab w:val="left" w:pos="0"/>
          <w:tab w:val="left" w:pos="3780"/>
          <w:tab w:val="num" w:pos="5040"/>
        </w:tabs>
        <w:ind w:left="5040" w:hanging="360"/>
      </w:pPr>
      <w:rPr>
        <w:rFonts w:ascii="Wingdings" w:hAnsi="Wingdings" w:hint="default"/>
      </w:rPr>
    </w:lvl>
    <w:lvl w:ilvl="7">
      <w:start w:val="1"/>
      <w:numFmt w:val="bullet"/>
      <w:lvlText w:val=""/>
      <w:lvlJc w:val="left"/>
      <w:pPr>
        <w:tabs>
          <w:tab w:val="left" w:pos="0"/>
          <w:tab w:val="left" w:pos="4320"/>
          <w:tab w:val="num" w:pos="5760"/>
        </w:tabs>
        <w:ind w:left="5760" w:hanging="360"/>
      </w:pPr>
      <w:rPr>
        <w:rFonts w:ascii="Wingdings" w:hAnsi="Wingdings" w:hint="default"/>
      </w:rPr>
    </w:lvl>
    <w:lvl w:ilvl="8">
      <w:start w:val="1"/>
      <w:numFmt w:val="bullet"/>
      <w:lvlText w:val=""/>
      <w:lvlJc w:val="left"/>
      <w:pPr>
        <w:tabs>
          <w:tab w:val="left" w:pos="0"/>
          <w:tab w:val="left" w:pos="4860"/>
          <w:tab w:val="num" w:pos="6480"/>
        </w:tabs>
        <w:ind w:left="6480" w:hanging="360"/>
      </w:pPr>
      <w:rPr>
        <w:rFonts w:ascii="Wingdings" w:hAnsi="Wingdings" w:hint="default"/>
      </w:rPr>
    </w:lvl>
  </w:abstractNum>
  <w:num w:numId="1" w16cid:durableId="154536309">
    <w:abstractNumId w:val="1"/>
    <w:lvlOverride w:ilvl="0"/>
    <w:lvlOverride w:ilvl="1"/>
    <w:lvlOverride w:ilvl="2"/>
    <w:lvlOverride w:ilvl="3"/>
    <w:lvlOverride w:ilvl="4"/>
    <w:lvlOverride w:ilvl="5"/>
    <w:lvlOverride w:ilvl="6"/>
    <w:lvlOverride w:ilvl="7"/>
    <w:lvlOverride w:ilvl="8"/>
  </w:num>
  <w:num w:numId="2" w16cid:durableId="49087723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ED4"/>
    <w:rsid w:val="00006E4F"/>
    <w:rsid w:val="004E06A8"/>
    <w:rsid w:val="004F025E"/>
    <w:rsid w:val="0058715C"/>
    <w:rsid w:val="005D0FE7"/>
    <w:rsid w:val="005E56E8"/>
    <w:rsid w:val="008A2ED4"/>
    <w:rsid w:val="008B6715"/>
    <w:rsid w:val="00A406DD"/>
    <w:rsid w:val="00AB0677"/>
    <w:rsid w:val="00B42C42"/>
    <w:rsid w:val="00B639BE"/>
    <w:rsid w:val="00DA7E09"/>
    <w:rsid w:val="00DE6A62"/>
    <w:rsid w:val="00F1538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2EBFE"/>
  <w15:chartTrackingRefBased/>
  <w15:docId w15:val="{028D12C9-D82B-4037-8BE7-AE381DE9C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8A2ED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8A2ED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8A2ED4"/>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8A2ED4"/>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8A2ED4"/>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8A2ED4"/>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8A2ED4"/>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8A2ED4"/>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8A2ED4"/>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8A2ED4"/>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8A2ED4"/>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8A2ED4"/>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8A2ED4"/>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8A2ED4"/>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8A2ED4"/>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8A2ED4"/>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8A2ED4"/>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8A2ED4"/>
    <w:rPr>
      <w:rFonts w:eastAsiaTheme="majorEastAsia" w:cstheme="majorBidi"/>
      <w:color w:val="272727" w:themeColor="text1" w:themeTint="D8"/>
    </w:rPr>
  </w:style>
  <w:style w:type="paragraph" w:styleId="Tytu">
    <w:name w:val="Title"/>
    <w:basedOn w:val="Normalny"/>
    <w:next w:val="Normalny"/>
    <w:link w:val="TytuZnak"/>
    <w:uiPriority w:val="10"/>
    <w:qFormat/>
    <w:rsid w:val="008A2E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8A2ED4"/>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8A2ED4"/>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8A2ED4"/>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8A2ED4"/>
    <w:pPr>
      <w:spacing w:before="160"/>
      <w:jc w:val="center"/>
    </w:pPr>
    <w:rPr>
      <w:i/>
      <w:iCs/>
      <w:color w:val="404040" w:themeColor="text1" w:themeTint="BF"/>
    </w:rPr>
  </w:style>
  <w:style w:type="character" w:customStyle="1" w:styleId="CytatZnak">
    <w:name w:val="Cytat Znak"/>
    <w:basedOn w:val="Domylnaczcionkaakapitu"/>
    <w:link w:val="Cytat"/>
    <w:uiPriority w:val="29"/>
    <w:rsid w:val="008A2ED4"/>
    <w:rPr>
      <w:i/>
      <w:iCs/>
      <w:color w:val="404040" w:themeColor="text1" w:themeTint="BF"/>
    </w:rPr>
  </w:style>
  <w:style w:type="paragraph" w:styleId="Akapitzlist">
    <w:name w:val="List Paragraph"/>
    <w:basedOn w:val="Normalny"/>
    <w:uiPriority w:val="34"/>
    <w:qFormat/>
    <w:rsid w:val="008A2ED4"/>
    <w:pPr>
      <w:ind w:left="720"/>
      <w:contextualSpacing/>
    </w:pPr>
  </w:style>
  <w:style w:type="character" w:styleId="Wyrnienieintensywne">
    <w:name w:val="Intense Emphasis"/>
    <w:basedOn w:val="Domylnaczcionkaakapitu"/>
    <w:uiPriority w:val="21"/>
    <w:qFormat/>
    <w:rsid w:val="008A2ED4"/>
    <w:rPr>
      <w:i/>
      <w:iCs/>
      <w:color w:val="2F5496" w:themeColor="accent1" w:themeShade="BF"/>
    </w:rPr>
  </w:style>
  <w:style w:type="paragraph" w:styleId="Cytatintensywny">
    <w:name w:val="Intense Quote"/>
    <w:basedOn w:val="Normalny"/>
    <w:next w:val="Normalny"/>
    <w:link w:val="CytatintensywnyZnak"/>
    <w:uiPriority w:val="30"/>
    <w:qFormat/>
    <w:rsid w:val="008A2ED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8A2ED4"/>
    <w:rPr>
      <w:i/>
      <w:iCs/>
      <w:color w:val="2F5496" w:themeColor="accent1" w:themeShade="BF"/>
    </w:rPr>
  </w:style>
  <w:style w:type="character" w:styleId="Odwoanieintensywne">
    <w:name w:val="Intense Reference"/>
    <w:basedOn w:val="Domylnaczcionkaakapitu"/>
    <w:uiPriority w:val="32"/>
    <w:qFormat/>
    <w:rsid w:val="008A2ED4"/>
    <w:rPr>
      <w:b/>
      <w:bCs/>
      <w:smallCaps/>
      <w:color w:val="2F5496" w:themeColor="accent1" w:themeShade="BF"/>
      <w:spacing w:val="5"/>
    </w:rPr>
  </w:style>
  <w:style w:type="paragraph" w:styleId="Tekstprzypisukocowego">
    <w:name w:val="endnote text"/>
    <w:basedOn w:val="Normalny"/>
    <w:link w:val="TekstprzypisukocowegoZnak"/>
    <w:uiPriority w:val="99"/>
    <w:semiHidden/>
    <w:unhideWhenUsed/>
    <w:rsid w:val="00A406D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A406DD"/>
    <w:rPr>
      <w:sz w:val="20"/>
      <w:szCs w:val="20"/>
    </w:rPr>
  </w:style>
  <w:style w:type="character" w:styleId="Odwoanieprzypisukocowego">
    <w:name w:val="endnote reference"/>
    <w:basedOn w:val="Domylnaczcionkaakapitu"/>
    <w:uiPriority w:val="99"/>
    <w:semiHidden/>
    <w:unhideWhenUsed/>
    <w:rsid w:val="00A406DD"/>
    <w:rPr>
      <w:vertAlign w:val="superscript"/>
    </w:rPr>
  </w:style>
  <w:style w:type="character" w:styleId="Hipercze">
    <w:name w:val="Hyperlink"/>
    <w:basedOn w:val="Domylnaczcionkaakapitu"/>
    <w:uiPriority w:val="99"/>
    <w:unhideWhenUsed/>
    <w:rsid w:val="005E56E8"/>
    <w:rPr>
      <w:color w:val="0563C1" w:themeColor="hyperlink"/>
      <w:u w:val="single"/>
    </w:rPr>
  </w:style>
  <w:style w:type="character" w:styleId="Nierozpoznanawzmianka">
    <w:name w:val="Unresolved Mention"/>
    <w:basedOn w:val="Domylnaczcionkaakapitu"/>
    <w:uiPriority w:val="99"/>
    <w:semiHidden/>
    <w:unhideWhenUsed/>
    <w:rsid w:val="005E56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rmacja@tychy.sr.gov.pl" TargetMode="External"/><Relationship Id="rId3" Type="http://schemas.openxmlformats.org/officeDocument/2006/relationships/settings" Target="settings.xml"/><Relationship Id="rId7" Type="http://schemas.openxmlformats.org/officeDocument/2006/relationships/hyperlink" Target="http://Silling.org/?fbclid=IwZXh0bgNhZW0CMTAAYnJpZBEwTG01ZTJrd2RaS3Z5NEpRawEeMMsYgonvS2Z5BjgtU_gR5Ep-6ZhSiCaZv4gIXUdS05GA04UcBRo9G1FkhDI_aem_-sTN0P3jePXkDRuWzLKO8Q"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ielkahistoria.pl/przemyt-sacharyny-w-przedwojennej-polsce-na-slodkim-proszku-zbijano-fortuny" TargetMode="External"/><Relationship Id="rId4" Type="http://schemas.openxmlformats.org/officeDocument/2006/relationships/webSettings" Target="webSettings.xml"/><Relationship Id="rId9" Type="http://schemas.openxmlformats.org/officeDocument/2006/relationships/hyperlink" Target="https://rzeszow.ipn.gov.pl/pl8/aktualnosci/198148,Reglamentacja-Zycie-na-kartki-krotka-historia-slynnych-kartek.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21</Pages>
  <Words>8123</Words>
  <Characters>48742</Characters>
  <Application>Microsoft Office Word</Application>
  <DocSecurity>0</DocSecurity>
  <Lines>406</Lines>
  <Paragraphs>113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56752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Urszula Pomietło</dc:creator>
  <cp:keywords/>
  <dc:description/>
  <cp:lastModifiedBy>Urszula Pomietło</cp:lastModifiedBy>
  <cp:revision>1</cp:revision>
  <dcterms:created xsi:type="dcterms:W3CDTF">2025-11-27T08:53:00Z</dcterms:created>
  <dcterms:modified xsi:type="dcterms:W3CDTF">2025-11-27T10:43:00Z</dcterms:modified>
</cp:coreProperties>
</file>