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EBA86" w14:textId="47505D20" w:rsidR="00355AE6" w:rsidRPr="007F27FF" w:rsidRDefault="007F27FF">
      <w:pPr>
        <w:rPr>
          <w:rFonts w:ascii="Century Gothic" w:hAnsi="Century Gothic"/>
          <w:b/>
          <w:bCs/>
          <w:sz w:val="20"/>
          <w:szCs w:val="20"/>
        </w:rPr>
      </w:pPr>
      <w:r w:rsidRPr="007F27FF">
        <w:rPr>
          <w:rFonts w:ascii="Century Gothic" w:hAnsi="Century Gothic"/>
          <w:b/>
          <w:bCs/>
          <w:sz w:val="20"/>
          <w:szCs w:val="20"/>
        </w:rPr>
        <w:t>Poloni”A” z „A”wansem</w:t>
      </w:r>
    </w:p>
    <w:p w14:paraId="473A40B6" w14:textId="707296EF" w:rsidR="007F27FF" w:rsidRPr="007F27FF" w:rsidRDefault="007F27FF">
      <w:pPr>
        <w:rPr>
          <w:rFonts w:ascii="Century Gothic" w:hAnsi="Century Gothic"/>
          <w:sz w:val="20"/>
          <w:szCs w:val="20"/>
        </w:rPr>
      </w:pPr>
      <w:r w:rsidRPr="007F27FF">
        <w:rPr>
          <w:rFonts w:ascii="Century Gothic" w:hAnsi="Century Gothic"/>
          <w:sz w:val="20"/>
          <w:szCs w:val="20"/>
        </w:rPr>
        <w:t>Sezon 2023/2024 na boiskach piłki nożnej dobiegł końca. KS „Polonia” Międzyrzecze może się cieszyć z awansu do Klasy A Podokręgu Tychy. To właśnie tam w kolejnym sezonie</w:t>
      </w:r>
      <w:r>
        <w:rPr>
          <w:rFonts w:ascii="Century Gothic" w:hAnsi="Century Gothic"/>
          <w:sz w:val="20"/>
          <w:szCs w:val="20"/>
        </w:rPr>
        <w:t xml:space="preserve"> będzie walczyć o punkty z takimi drużynami GTS Bojszowy, „Sokół” Wola, „Stal” Chełm Śląski (która również awansowała w tym sezonie do klasy A), czy „Znicz” Jankowice. Zapowiadają się bardzo emocjonujące spotkania, bo praktycznie każdy mecz będzie derbowy.</w:t>
      </w:r>
      <w:r w:rsidR="006D4FF8">
        <w:rPr>
          <w:rFonts w:ascii="Century Gothic" w:hAnsi="Century Gothic"/>
          <w:sz w:val="20"/>
          <w:szCs w:val="20"/>
        </w:rPr>
        <w:t xml:space="preserve"> „Polonia” wywalczyła sobie awans po wygranym meczu z MKS Lędziny, który został rozegrany 29 czerwca.</w:t>
      </w:r>
      <w:r>
        <w:rPr>
          <w:rFonts w:ascii="Century Gothic" w:hAnsi="Century Gothic"/>
          <w:sz w:val="20"/>
          <w:szCs w:val="20"/>
        </w:rPr>
        <w:t xml:space="preserve"> Zawodnikom „Polonii” gratulujeMY! A wszystkim piłkarzom życzymy udanego wypoczynku i pełnej regeneracji sił przed rundą jesienną! Do zobaczenia na boisku!</w:t>
      </w:r>
    </w:p>
    <w:sectPr w:rsidR="007F27FF" w:rsidRPr="007F2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FF"/>
    <w:rsid w:val="00355AE6"/>
    <w:rsid w:val="004D4251"/>
    <w:rsid w:val="006D4FF8"/>
    <w:rsid w:val="007F27FF"/>
    <w:rsid w:val="00C6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91974"/>
  <w15:chartTrackingRefBased/>
  <w15:docId w15:val="{F82FA9BE-4322-42F8-ACA3-D79163B9A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604</Characters>
  <Application>Microsoft Office Word</Application>
  <DocSecurity>0</DocSecurity>
  <Lines>5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Pomietło</dc:creator>
  <cp:keywords/>
  <dc:description/>
  <cp:lastModifiedBy>Urszula Pomietło</cp:lastModifiedBy>
  <cp:revision>2</cp:revision>
  <dcterms:created xsi:type="dcterms:W3CDTF">2024-07-02T12:57:00Z</dcterms:created>
  <dcterms:modified xsi:type="dcterms:W3CDTF">2024-07-02T13:08:00Z</dcterms:modified>
</cp:coreProperties>
</file>