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1C6D" w14:textId="15218F58" w:rsidR="00AD75FA" w:rsidRDefault="00AD75FA">
      <w:pPr>
        <w:rPr>
          <w:b/>
        </w:rPr>
      </w:pPr>
      <w:r>
        <w:rPr>
          <w:b/>
        </w:rPr>
        <w:t>Odpady od mieszkańców pod lupą, czyli co wykazały badania…</w:t>
      </w:r>
    </w:p>
    <w:p w14:paraId="3D0B5710" w14:textId="3D707A3D" w:rsidR="00CB05E2" w:rsidRDefault="00CB05E2">
      <w:pPr>
        <w:rPr>
          <w:b/>
        </w:rPr>
      </w:pPr>
      <w:r>
        <w:rPr>
          <w:b/>
        </w:rPr>
        <w:t>W marcu i kwietniu wykonywane były badania morfologiczne odpadów zmieszanych i segregowanych.</w:t>
      </w:r>
    </w:p>
    <w:p w14:paraId="304847F1" w14:textId="1FA52BE1" w:rsidR="00C54BC9" w:rsidRPr="00353A38" w:rsidRDefault="00353A38">
      <w:pPr>
        <w:rPr>
          <w:b/>
        </w:rPr>
      </w:pPr>
      <w:r w:rsidRPr="00353A38">
        <w:rPr>
          <w:b/>
        </w:rPr>
        <w:t>Czy wiesz, że: możesz wystawiać worek z odpadami kuchennymi (BIO), jeżeli korzystasz z ulgi za posiadanie kompostownika przydomowego?</w:t>
      </w:r>
    </w:p>
    <w:p w14:paraId="5FFCBF17" w14:textId="77777777" w:rsidR="00353A38" w:rsidRDefault="00353A38">
      <w:r>
        <w:t xml:space="preserve">Najnowsze wyniki badań składu morfologicznego odpadów komunalnych przeprowadzonych na terenie Gminy Bojszowy w marcu i w kwietniu wykazały, że w odpadach zmieszanych znajduje się nadal sporo odpadów organicznych, które można poddać recyklingowi. W marcu odnotowano, że 13,6 % odpadów organicznych znajdowało się w pojemnikach na odpady zmieszane pochodzących z posesji, które mają zadeklarowane kompostowanie! Natomiast w kwietniu było to aż 14,4%! </w:t>
      </w:r>
    </w:p>
    <w:p w14:paraId="7E3BCDB0" w14:textId="77777777" w:rsidR="00353A38" w:rsidRPr="00353A38" w:rsidRDefault="00353A38">
      <w:pPr>
        <w:rPr>
          <w:u w:val="single"/>
        </w:rPr>
      </w:pPr>
      <w:r>
        <w:rPr>
          <w:u w:val="single"/>
        </w:rPr>
        <w:t>Zadeklarowana u</w:t>
      </w:r>
      <w:r w:rsidRPr="00353A38">
        <w:rPr>
          <w:u w:val="single"/>
        </w:rPr>
        <w:t>lga</w:t>
      </w:r>
      <w:r>
        <w:rPr>
          <w:u w:val="single"/>
        </w:rPr>
        <w:t>*</w:t>
      </w:r>
      <w:r w:rsidRPr="00353A38">
        <w:rPr>
          <w:u w:val="single"/>
        </w:rPr>
        <w:t xml:space="preserve"> </w:t>
      </w:r>
      <w:r>
        <w:rPr>
          <w:u w:val="single"/>
        </w:rPr>
        <w:t xml:space="preserve">5 zł na osobę na miesiąc </w:t>
      </w:r>
      <w:r w:rsidRPr="00353A38">
        <w:rPr>
          <w:u w:val="single"/>
        </w:rPr>
        <w:t>za posiadanie kompostownika przydomowego jest przydzielana za kompostowanie odpadów zielonych, czyli</w:t>
      </w:r>
      <w:r w:rsidR="00056958">
        <w:rPr>
          <w:u w:val="single"/>
        </w:rPr>
        <w:t>:</w:t>
      </w:r>
      <w:r w:rsidRPr="00353A38">
        <w:rPr>
          <w:u w:val="single"/>
        </w:rPr>
        <w:t xml:space="preserve"> trawy, liści i gałęzi.</w:t>
      </w:r>
    </w:p>
    <w:p w14:paraId="574ECE33" w14:textId="77777777" w:rsidR="00353A38" w:rsidRPr="00353A38" w:rsidRDefault="00353A38">
      <w:pPr>
        <w:rPr>
          <w:sz w:val="18"/>
        </w:rPr>
      </w:pPr>
      <w:r w:rsidRPr="00353A38">
        <w:rPr>
          <w:sz w:val="18"/>
        </w:rPr>
        <w:t>*częściowe zwolnienie z opłaty za gospodarowanie odpadami komunalnymi.</w:t>
      </w:r>
    </w:p>
    <w:p w14:paraId="05495EB6" w14:textId="77777777" w:rsidR="00353A38" w:rsidRDefault="00766DB9">
      <w:r>
        <w:t>Badaniu zostały poddane także odpady zmieszane z gospodarstw, w których nie ma zadeklarowanego kompostowania. W marcu 21,5% odpadów organicznych znajdowało się w pojemnikach na odpady zmieszane, a  w kwietniu aż 22,1%. Świadczy to o nieprawidłowej segregacji!</w:t>
      </w:r>
    </w:p>
    <w:p w14:paraId="6AC319F9" w14:textId="77777777" w:rsidR="00766DB9" w:rsidRDefault="00766DB9">
      <w:r>
        <w:t>MIESZKAŃCU, PAMIĘTAJ:</w:t>
      </w:r>
    </w:p>
    <w:p w14:paraId="6D0871AE" w14:textId="1A7E3BB7" w:rsidR="008F5D2C" w:rsidRDefault="008F5D2C">
      <w:pPr>
        <w:rPr>
          <w:u w:val="single"/>
        </w:rPr>
      </w:pPr>
      <w:r w:rsidRPr="008F5D2C">
        <w:rPr>
          <w:u w:val="single"/>
        </w:rPr>
        <w:t xml:space="preserve">W brązowym </w:t>
      </w:r>
      <w:r>
        <w:rPr>
          <w:u w:val="single"/>
        </w:rPr>
        <w:t>worku z napisem BIO</w:t>
      </w:r>
      <w:r w:rsidRPr="008F5D2C">
        <w:rPr>
          <w:u w:val="single"/>
        </w:rPr>
        <w:t xml:space="preserve"> </w:t>
      </w:r>
      <w:r>
        <w:rPr>
          <w:u w:val="single"/>
        </w:rPr>
        <w:t>należy</w:t>
      </w:r>
      <w:r w:rsidRPr="008F5D2C">
        <w:rPr>
          <w:u w:val="single"/>
        </w:rPr>
        <w:t xml:space="preserve"> gromadzić resztki jedzenia wyłącznie pochodzenia roślinnego, takie jak: skórki owoców i warzyw, ogryzki, fusy z kawy i herbaty, części roślin, zepsute przetwory owocowe i warzywne. Nie wrzucamy tu mięsa, kości,</w:t>
      </w:r>
      <w:r>
        <w:rPr>
          <w:u w:val="single"/>
        </w:rPr>
        <w:t xml:space="preserve"> </w:t>
      </w:r>
      <w:r w:rsidRPr="008F5D2C">
        <w:rPr>
          <w:u w:val="single"/>
        </w:rPr>
        <w:t>resztek jedzenia pochodzenia zwierzęcego</w:t>
      </w:r>
      <w:r>
        <w:rPr>
          <w:u w:val="single"/>
        </w:rPr>
        <w:t>. Takie odpady należy umieszczać w pojemniku na odpady zmieszane.</w:t>
      </w:r>
    </w:p>
    <w:p w14:paraId="73228D6A" w14:textId="77777777" w:rsidR="00F43B0C" w:rsidRPr="00F43B0C" w:rsidRDefault="00F43B0C">
      <w:r>
        <w:t>Jeżeli nie posiadasz worków brązowych na odpady kuchenne (BIO), możesz wystawić je w worku brązowym bez napisu lub pobrać bez opłaty w Urzędzie Gminy Bojszowy.</w:t>
      </w:r>
    </w:p>
    <w:p w14:paraId="0F981A5D" w14:textId="77777777" w:rsidR="00766DB9" w:rsidRPr="00353A38" w:rsidRDefault="00766DB9"/>
    <w:sectPr w:rsidR="00766DB9" w:rsidRPr="0035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38"/>
    <w:rsid w:val="00056958"/>
    <w:rsid w:val="001A56B5"/>
    <w:rsid w:val="00353A38"/>
    <w:rsid w:val="003D2E9E"/>
    <w:rsid w:val="00766DB9"/>
    <w:rsid w:val="0089463E"/>
    <w:rsid w:val="008F5D2C"/>
    <w:rsid w:val="00AD75FA"/>
    <w:rsid w:val="00C54BC9"/>
    <w:rsid w:val="00CB05E2"/>
    <w:rsid w:val="00D657BE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BC66"/>
  <w15:chartTrackingRefBased/>
  <w15:docId w15:val="{C6485DE8-D722-46EC-8D70-A4E9D78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Kwaśniewska</dc:creator>
  <cp:keywords/>
  <dc:description/>
  <cp:lastModifiedBy>UGB</cp:lastModifiedBy>
  <cp:revision>2</cp:revision>
  <dcterms:created xsi:type="dcterms:W3CDTF">2024-06-06T05:43:00Z</dcterms:created>
  <dcterms:modified xsi:type="dcterms:W3CDTF">2024-06-06T05:43:00Z</dcterms:modified>
</cp:coreProperties>
</file>