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62637" w14:textId="60D419C4" w:rsidR="00355AE6" w:rsidRPr="0065013B" w:rsidRDefault="0065013B">
      <w:pPr>
        <w:rPr>
          <w:rFonts w:ascii="Century Gothic" w:hAnsi="Century Gothic"/>
          <w:b/>
          <w:bCs/>
          <w:sz w:val="20"/>
          <w:szCs w:val="20"/>
        </w:rPr>
      </w:pPr>
      <w:r w:rsidRPr="0065013B">
        <w:rPr>
          <w:rFonts w:ascii="Century Gothic" w:hAnsi="Century Gothic"/>
          <w:b/>
          <w:bCs/>
          <w:sz w:val="20"/>
          <w:szCs w:val="20"/>
        </w:rPr>
        <w:t>Dźwięki jesieni</w:t>
      </w:r>
    </w:p>
    <w:p w14:paraId="02BDC353" w14:textId="0A499121" w:rsidR="0065013B" w:rsidRPr="0065013B" w:rsidRDefault="0065013B">
      <w:pPr>
        <w:rPr>
          <w:rFonts w:ascii="Century Gothic" w:hAnsi="Century Gothic"/>
          <w:sz w:val="20"/>
          <w:szCs w:val="20"/>
        </w:rPr>
      </w:pPr>
      <w:r w:rsidRPr="0065013B">
        <w:rPr>
          <w:rFonts w:ascii="Century Gothic" w:hAnsi="Century Gothic"/>
          <w:sz w:val="20"/>
          <w:szCs w:val="20"/>
        </w:rPr>
        <w:t xml:space="preserve">Wrzesień w kalendarzach oznacza jedno – zaczyna się lubiana mniej lub bardziej JESIEŃ. Na pewno na tę porę roku cieszą się koneserzy i sympatycy muzyki klasycznej. Startuje 23. Festiwal „Jesień Organowa” w Powicie Bieruńsko – Lędzińskim, a to oznacza, że przez kolejne niedziele jest niepowtarzalna okazja odwiedzenia okolicznych kościołów, by wsłuchać w brzmienia wyjątkowych, wysublimowanych utworów. </w:t>
      </w:r>
      <w:proofErr w:type="spellStart"/>
      <w:r w:rsidRPr="0065013B">
        <w:rPr>
          <w:rFonts w:ascii="Century Gothic" w:hAnsi="Century Gothic"/>
          <w:sz w:val="20"/>
          <w:szCs w:val="20"/>
        </w:rPr>
        <w:t>ZapraszaMY</w:t>
      </w:r>
      <w:proofErr w:type="spellEnd"/>
      <w:r w:rsidRPr="0065013B">
        <w:rPr>
          <w:rFonts w:ascii="Century Gothic" w:hAnsi="Century Gothic"/>
          <w:sz w:val="20"/>
          <w:szCs w:val="20"/>
        </w:rPr>
        <w:t xml:space="preserve"> do udziału w koncertach – szczegółowy harmonogram na plakacie, a finałowy koncert 27 października w kościele w Bojszowach Nowych.</w:t>
      </w:r>
    </w:p>
    <w:sectPr w:rsidR="0065013B" w:rsidRPr="00650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3B"/>
    <w:rsid w:val="00355AE6"/>
    <w:rsid w:val="004D4251"/>
    <w:rsid w:val="0065013B"/>
    <w:rsid w:val="008B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958D"/>
  <w15:chartTrackingRefBased/>
  <w15:docId w15:val="{DDB255E1-6EB9-4855-8A35-882011E2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Pomietło</dc:creator>
  <cp:keywords/>
  <dc:description/>
  <cp:lastModifiedBy>Urszula Pomietło</cp:lastModifiedBy>
  <cp:revision>1</cp:revision>
  <dcterms:created xsi:type="dcterms:W3CDTF">2024-09-05T09:13:00Z</dcterms:created>
  <dcterms:modified xsi:type="dcterms:W3CDTF">2024-09-05T09:20:00Z</dcterms:modified>
</cp:coreProperties>
</file>