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27CC" w14:textId="24A30FD1" w:rsidR="00000000" w:rsidRPr="00D51650" w:rsidRDefault="00D51650">
      <w:pPr>
        <w:rPr>
          <w:rFonts w:ascii="Century Gothic" w:hAnsi="Century Gothic"/>
          <w:sz w:val="20"/>
          <w:szCs w:val="20"/>
        </w:rPr>
      </w:pPr>
      <w:r w:rsidRPr="00D51650">
        <w:rPr>
          <w:rFonts w:ascii="Century Gothic" w:hAnsi="Century Gothic"/>
          <w:sz w:val="20"/>
          <w:szCs w:val="20"/>
        </w:rPr>
        <w:t>Lokal wyborczy w Jedlinie</w:t>
      </w:r>
    </w:p>
    <w:p w14:paraId="30A53316" w14:textId="77777777" w:rsidR="00D51650" w:rsidRPr="00D51650" w:rsidRDefault="00D51650" w:rsidP="00D51650">
      <w:pPr>
        <w:pStyle w:val="NormalnyWeb"/>
        <w:rPr>
          <w:rFonts w:ascii="Century Gothic" w:hAnsi="Century Gothic"/>
          <w:sz w:val="20"/>
          <w:szCs w:val="20"/>
        </w:rPr>
      </w:pPr>
      <w:r w:rsidRPr="00D51650">
        <w:rPr>
          <w:rFonts w:ascii="Century Gothic" w:hAnsi="Century Gothic"/>
          <w:sz w:val="20"/>
          <w:szCs w:val="20"/>
        </w:rPr>
        <w:t>Po raz pierwszy w historii 377 wyborców z Jedliny będzie miała swój lokal wyborczy! Obwodowa Komisja Wyborcza nr 9 w Jedlinie mieścić się będzie w oddziale zamiejscowym Gminnego Przedszkola, przy ul. Świętojańskiej 1.</w:t>
      </w:r>
    </w:p>
    <w:p w14:paraId="5D29A756" w14:textId="7C2F3D94" w:rsidR="00D51650" w:rsidRPr="00D51650" w:rsidRDefault="00D51650" w:rsidP="00D51650">
      <w:pPr>
        <w:pStyle w:val="NormalnyWeb"/>
        <w:rPr>
          <w:rFonts w:ascii="Century Gothic" w:hAnsi="Century Gothic"/>
          <w:sz w:val="20"/>
          <w:szCs w:val="20"/>
        </w:rPr>
      </w:pPr>
      <w:proofErr w:type="spellStart"/>
      <w:r w:rsidRPr="00D51650">
        <w:rPr>
          <w:rFonts w:ascii="Century Gothic" w:hAnsi="Century Gothic"/>
          <w:sz w:val="20"/>
          <w:szCs w:val="20"/>
        </w:rPr>
        <w:t>PrzypominaMY</w:t>
      </w:r>
      <w:proofErr w:type="spellEnd"/>
      <w:r w:rsidRPr="00D51650">
        <w:rPr>
          <w:rFonts w:ascii="Century Gothic" w:hAnsi="Century Gothic"/>
          <w:sz w:val="20"/>
          <w:szCs w:val="20"/>
        </w:rPr>
        <w:t>, że wybory do Sejmu i Senatu zostały zaplanowane na 15 października, a lokale będą otwarte dla wyborców od 7:00 – 21:00, nie zapomnijcie zabrać dowodów tożsamości.</w:t>
      </w:r>
    </w:p>
    <w:p w14:paraId="5C675CC4" w14:textId="77777777" w:rsidR="00D51650" w:rsidRDefault="00D51650"/>
    <w:sectPr w:rsidR="00D5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50"/>
    <w:rsid w:val="0075418D"/>
    <w:rsid w:val="008A11C8"/>
    <w:rsid w:val="00AA3ADA"/>
    <w:rsid w:val="00D51650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736"/>
  <w15:chartTrackingRefBased/>
  <w15:docId w15:val="{E28F437F-F27A-4141-8C7D-104D27A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65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2023-09-14T12:44:00Z</dcterms:created>
  <dcterms:modified xsi:type="dcterms:W3CDTF">2023-09-14T12:49:00Z</dcterms:modified>
</cp:coreProperties>
</file>