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Jesień w przedszkolu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Jeszcze niedawno w przedszkolnych murach w każdym z naszych oddziałów Gminnego Przedszkola w Bojszowach było tak cicho i pusto. A teraz? Przedszkolaki przyzwyczajają się do nowego miejsca, zwiedzają przedszkole, ogród, plac zabaw oraz najbliższą okolicę. Pierwszy miesiąc w przedszkolu za nami.... Była integracja, zabawy, prace plastyczne, spacery. Nasi podopieczni są bardzo dzielni. Wrzesień w Przedszkolu to nie tylko czas adaptacji, a także trochę rozrywki - wspólnie świętowaliśmy Dzień Przedszkolaka, Dzień Pokoju, Dzień Chłopaka, Dzień Kropki oraz powitaliśmy Panią Jesień. Z niecierpliwością czekamy co przyniosą nam kolejne miesiące.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x4k7w5x" w:customStyle="1">
    <w:name w:val="x4k7w5x"/>
    <w:basedOn w:val="Domylnaczcionkaakapitu"/>
    <w:rsid w:val="00B9344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OkOrjA+WZRlq9D0idshm3KLyNQ==">CgMxLjA4AHIhMTZRYmdKcDU0N25xNFBrNDdPbEFEMFNWLXJ1Q2pBVm55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2023-10-05T11:32:00Z</dcterms:created>
  <dc:creator>UGB</dc:creator>
</cp:coreProperties>
</file>