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B59C" w14:textId="2E8759E0" w:rsidR="00264587" w:rsidRPr="00CF29E4" w:rsidRDefault="00264587">
      <w:pPr>
        <w:rPr>
          <w:rFonts w:ascii="Century Gothic" w:hAnsi="Century Gothic"/>
          <w:sz w:val="20"/>
          <w:szCs w:val="20"/>
        </w:rPr>
      </w:pPr>
      <w:r w:rsidRPr="00CF29E4">
        <w:rPr>
          <w:rFonts w:ascii="Century Gothic" w:hAnsi="Century Gothic"/>
          <w:sz w:val="20"/>
          <w:szCs w:val="20"/>
        </w:rPr>
        <w:t>Aktywne świętowanie</w:t>
      </w:r>
    </w:p>
    <w:p w14:paraId="38698B33" w14:textId="36D36749" w:rsidR="00264587" w:rsidRDefault="00264587">
      <w:pPr>
        <w:rPr>
          <w:rFonts w:ascii="Century Gothic" w:hAnsi="Century Gothic"/>
          <w:sz w:val="20"/>
          <w:szCs w:val="20"/>
        </w:rPr>
      </w:pPr>
      <w:r w:rsidRPr="00CF29E4">
        <w:rPr>
          <w:rFonts w:ascii="Century Gothic" w:hAnsi="Century Gothic"/>
          <w:sz w:val="20"/>
          <w:szCs w:val="20"/>
        </w:rPr>
        <w:t>11 listopada świętowany jest w różnych formach – patetycznie poprzez koncerty pieśni</w:t>
      </w:r>
      <w:r w:rsidR="00CF29E4" w:rsidRPr="00CF29E4">
        <w:rPr>
          <w:rFonts w:ascii="Century Gothic" w:hAnsi="Century Gothic"/>
          <w:sz w:val="20"/>
          <w:szCs w:val="20"/>
        </w:rPr>
        <w:t xml:space="preserve"> patriotycznych</w:t>
      </w:r>
      <w:r w:rsidRPr="00CF29E4">
        <w:rPr>
          <w:rFonts w:ascii="Century Gothic" w:hAnsi="Century Gothic"/>
          <w:sz w:val="20"/>
          <w:szCs w:val="20"/>
        </w:rPr>
        <w:t>,</w:t>
      </w:r>
      <w:r w:rsidR="00CF29E4" w:rsidRPr="00CF29E4">
        <w:rPr>
          <w:rFonts w:ascii="Century Gothic" w:hAnsi="Century Gothic"/>
          <w:sz w:val="20"/>
          <w:szCs w:val="20"/>
        </w:rPr>
        <w:t xml:space="preserve"> czy</w:t>
      </w:r>
      <w:r w:rsidRPr="00CF29E4">
        <w:rPr>
          <w:rFonts w:ascii="Century Gothic" w:hAnsi="Century Gothic"/>
          <w:sz w:val="20"/>
          <w:szCs w:val="20"/>
        </w:rPr>
        <w:t xml:space="preserve"> składni</w:t>
      </w:r>
      <w:r w:rsidR="00CF29E4" w:rsidRPr="00CF29E4">
        <w:rPr>
          <w:rFonts w:ascii="Century Gothic" w:hAnsi="Century Gothic"/>
          <w:sz w:val="20"/>
          <w:szCs w:val="20"/>
        </w:rPr>
        <w:t>e</w:t>
      </w:r>
      <w:r w:rsidRPr="00CF29E4">
        <w:rPr>
          <w:rFonts w:ascii="Century Gothic" w:hAnsi="Century Gothic"/>
          <w:sz w:val="20"/>
          <w:szCs w:val="20"/>
        </w:rPr>
        <w:t xml:space="preserve"> wieńców pod miejscami pamięci, ale także aktywnie – organizowane są biegi, marsze, zawody. „11 konkurencji na 11 listopada” – to właśnie z taką propozycją </w:t>
      </w:r>
      <w:r w:rsidR="00CF29E4" w:rsidRPr="00CF29E4">
        <w:rPr>
          <w:rFonts w:ascii="Century Gothic" w:hAnsi="Century Gothic"/>
          <w:sz w:val="20"/>
          <w:szCs w:val="20"/>
        </w:rPr>
        <w:t xml:space="preserve">na spędzenie świątecznego przedpołudnia </w:t>
      </w:r>
      <w:r w:rsidRPr="00CF29E4">
        <w:rPr>
          <w:rFonts w:ascii="Century Gothic" w:hAnsi="Century Gothic"/>
          <w:sz w:val="20"/>
          <w:szCs w:val="20"/>
        </w:rPr>
        <w:t xml:space="preserve">dla mieszkańców gminy (i nie tylko) wyszli radni Gminy Bojszowy. Kilkadziesiąt amatorów aktywności fizycznej spotkało się na boisku sportowym w Międzyrzeczu, by najpierw odśpiewać „Mazurka Dąbrowskiego”, a później rywalizować w zawodach. Startowano w trzech kategoriach wiekowych – każdy </w:t>
      </w:r>
      <w:r w:rsidR="00CF29E4" w:rsidRPr="00CF29E4">
        <w:rPr>
          <w:rFonts w:ascii="Century Gothic" w:hAnsi="Century Gothic"/>
          <w:sz w:val="20"/>
          <w:szCs w:val="20"/>
        </w:rPr>
        <w:t xml:space="preserve">z </w:t>
      </w:r>
      <w:r w:rsidRPr="00CF29E4">
        <w:rPr>
          <w:rFonts w:ascii="Century Gothic" w:hAnsi="Century Gothic"/>
          <w:sz w:val="20"/>
          <w:szCs w:val="20"/>
        </w:rPr>
        <w:t>uczestnik</w:t>
      </w:r>
      <w:r w:rsidR="00CF29E4" w:rsidRPr="00CF29E4">
        <w:rPr>
          <w:rFonts w:ascii="Century Gothic" w:hAnsi="Century Gothic"/>
          <w:sz w:val="20"/>
          <w:szCs w:val="20"/>
        </w:rPr>
        <w:t>ów</w:t>
      </w:r>
      <w:r w:rsidRPr="00CF29E4">
        <w:rPr>
          <w:rFonts w:ascii="Century Gothic" w:hAnsi="Century Gothic"/>
          <w:sz w:val="20"/>
          <w:szCs w:val="20"/>
        </w:rPr>
        <w:t xml:space="preserve"> musiał wykazać się celnością trafień, refleksem, zręcznością i gibkością, a także – na zakończenie </w:t>
      </w:r>
      <w:r w:rsidR="00CF29E4" w:rsidRPr="00CF29E4">
        <w:rPr>
          <w:rFonts w:ascii="Century Gothic" w:hAnsi="Century Gothic"/>
          <w:sz w:val="20"/>
          <w:szCs w:val="20"/>
        </w:rPr>
        <w:t xml:space="preserve">spotkania - </w:t>
      </w:r>
      <w:r w:rsidRPr="00CF29E4">
        <w:rPr>
          <w:rFonts w:ascii="Century Gothic" w:hAnsi="Century Gothic"/>
          <w:sz w:val="20"/>
          <w:szCs w:val="20"/>
        </w:rPr>
        <w:t>sprintem na 11, 22 i 44 metry</w:t>
      </w:r>
      <w:r w:rsidR="005E4DEA">
        <w:rPr>
          <w:rFonts w:ascii="Century Gothic" w:hAnsi="Century Gothic"/>
          <w:sz w:val="20"/>
          <w:szCs w:val="20"/>
        </w:rPr>
        <w:t xml:space="preserve"> (i tu swoimi umiejętnościami wykazał się Wójt Adam Duczmal)</w:t>
      </w:r>
      <w:r w:rsidRPr="00CF29E4">
        <w:rPr>
          <w:rFonts w:ascii="Century Gothic" w:hAnsi="Century Gothic"/>
          <w:sz w:val="20"/>
          <w:szCs w:val="20"/>
        </w:rPr>
        <w:t>. Na szczególne docenienie w kategorii do 10 lat zasłużyli</w:t>
      </w:r>
      <w:r w:rsidR="00CF29E4" w:rsidRPr="00CF29E4">
        <w:rPr>
          <w:rFonts w:ascii="Century Gothic" w:hAnsi="Century Gothic"/>
          <w:sz w:val="20"/>
          <w:szCs w:val="20"/>
        </w:rPr>
        <w:t>:</w:t>
      </w:r>
      <w:r w:rsidRPr="00CF29E4">
        <w:rPr>
          <w:rFonts w:ascii="Century Gothic" w:hAnsi="Century Gothic"/>
          <w:sz w:val="20"/>
          <w:szCs w:val="20"/>
        </w:rPr>
        <w:t xml:space="preserve"> Nataniel Dyjas, Wojciech Pomietło oraz </w:t>
      </w:r>
      <w:proofErr w:type="spellStart"/>
      <w:r w:rsidRPr="00CF29E4">
        <w:rPr>
          <w:rFonts w:ascii="Century Gothic" w:hAnsi="Century Gothic"/>
          <w:sz w:val="20"/>
          <w:szCs w:val="20"/>
        </w:rPr>
        <w:t>Vincenty</w:t>
      </w:r>
      <w:proofErr w:type="spellEnd"/>
      <w:r w:rsidRPr="00CF29E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F29E4">
        <w:rPr>
          <w:rFonts w:ascii="Century Gothic" w:hAnsi="Century Gothic"/>
          <w:sz w:val="20"/>
          <w:szCs w:val="20"/>
        </w:rPr>
        <w:t>Czempas</w:t>
      </w:r>
      <w:proofErr w:type="spellEnd"/>
      <w:r w:rsidRPr="00CF29E4">
        <w:rPr>
          <w:rFonts w:ascii="Century Gothic" w:hAnsi="Century Gothic"/>
          <w:sz w:val="20"/>
          <w:szCs w:val="20"/>
        </w:rPr>
        <w:t>, w kategorii 11 – 15 lat najlepiej poradzili sobie</w:t>
      </w:r>
      <w:r w:rsidR="00CF29E4" w:rsidRPr="00CF29E4">
        <w:rPr>
          <w:rFonts w:ascii="Century Gothic" w:hAnsi="Century Gothic"/>
          <w:sz w:val="20"/>
          <w:szCs w:val="20"/>
        </w:rPr>
        <w:t>:</w:t>
      </w:r>
      <w:r w:rsidRPr="00CF29E4">
        <w:rPr>
          <w:rFonts w:ascii="Century Gothic" w:hAnsi="Century Gothic"/>
          <w:sz w:val="20"/>
          <w:szCs w:val="20"/>
        </w:rPr>
        <w:t xml:space="preserve"> Tymoteusz Ścierski, Wojciech Ziobro, Konrad Żołneczko i Filip Rogalski. Najbardziej zacięta rywalizacja dotyczyła najstarszych wiekowo</w:t>
      </w:r>
      <w:r w:rsidR="00CF29E4" w:rsidRPr="00CF29E4">
        <w:rPr>
          <w:rFonts w:ascii="Century Gothic" w:hAnsi="Century Gothic"/>
          <w:sz w:val="20"/>
          <w:szCs w:val="20"/>
        </w:rPr>
        <w:t xml:space="preserve"> – tutaj na słowa uznania zasługują Rafał Ścierski, Szymon Makosz, Józef Maryniok, Lidia </w:t>
      </w:r>
      <w:proofErr w:type="spellStart"/>
      <w:r w:rsidR="00CF29E4" w:rsidRPr="00CF29E4">
        <w:rPr>
          <w:rFonts w:ascii="Century Gothic" w:hAnsi="Century Gothic"/>
          <w:sz w:val="20"/>
          <w:szCs w:val="20"/>
        </w:rPr>
        <w:t>Uszok</w:t>
      </w:r>
      <w:proofErr w:type="spellEnd"/>
      <w:r w:rsidR="00CF29E4" w:rsidRPr="00CF29E4">
        <w:rPr>
          <w:rFonts w:ascii="Century Gothic" w:hAnsi="Century Gothic"/>
          <w:sz w:val="20"/>
          <w:szCs w:val="20"/>
        </w:rPr>
        <w:t xml:space="preserve"> oraz Karolina Piekorz. Natura dąży do równowagi, więc po sportowym wysiłku zawodnicy zdecydowanie zasłużyli na uzupełnienie kalorii – każdy otrzymał czekoladowy „medal”, a </w:t>
      </w:r>
      <w:r w:rsidR="00CF29E4">
        <w:rPr>
          <w:rFonts w:ascii="Century Gothic" w:hAnsi="Century Gothic"/>
          <w:sz w:val="20"/>
          <w:szCs w:val="20"/>
        </w:rPr>
        <w:t xml:space="preserve">dla tych, </w:t>
      </w:r>
      <w:r w:rsidR="00CF29E4" w:rsidRPr="00CF29E4">
        <w:rPr>
          <w:rFonts w:ascii="Century Gothic" w:hAnsi="Century Gothic"/>
          <w:sz w:val="20"/>
          <w:szCs w:val="20"/>
        </w:rPr>
        <w:t>którzy chcieli jeszcze więcej słodkiego</w:t>
      </w:r>
      <w:r w:rsidR="00316987">
        <w:rPr>
          <w:rFonts w:ascii="Century Gothic" w:hAnsi="Century Gothic"/>
          <w:sz w:val="20"/>
          <w:szCs w:val="20"/>
        </w:rPr>
        <w:t>,</w:t>
      </w:r>
      <w:r w:rsidR="00CF29E4">
        <w:rPr>
          <w:rFonts w:ascii="Century Gothic" w:hAnsi="Century Gothic"/>
          <w:sz w:val="20"/>
          <w:szCs w:val="20"/>
        </w:rPr>
        <w:t xml:space="preserve"> czekał </w:t>
      </w:r>
      <w:r w:rsidR="00316987">
        <w:rPr>
          <w:rFonts w:ascii="Century Gothic" w:hAnsi="Century Gothic"/>
          <w:sz w:val="20"/>
          <w:szCs w:val="20"/>
        </w:rPr>
        <w:t xml:space="preserve">patriotyczny poczęstunek. </w:t>
      </w:r>
      <w:r w:rsidR="005E4DEA">
        <w:rPr>
          <w:rFonts w:ascii="Century Gothic" w:hAnsi="Century Gothic"/>
          <w:sz w:val="20"/>
          <w:szCs w:val="20"/>
        </w:rPr>
        <w:t>Kto był pomysłodawcą całego przedsięwzięcia? Oczywiście znany propagator różnych dyscyplin sportu Marek Kumor.</w:t>
      </w:r>
    </w:p>
    <w:p w14:paraId="3BE86AD8" w14:textId="7F0F6E9A" w:rsidR="009A7C97" w:rsidRPr="00CF29E4" w:rsidRDefault="009A7C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Dziękujemy międzyrzeckim strażakom za czuwanie nad bezpieczeństwem uczestników</w:t>
      </w:r>
      <w:r w:rsidR="005E4DEA">
        <w:rPr>
          <w:rFonts w:ascii="Century Gothic" w:hAnsi="Century Gothic"/>
          <w:sz w:val="20"/>
          <w:szCs w:val="20"/>
        </w:rPr>
        <w:t>, a także pracownikom urzędu, które tym razem wcieliły się w sędziów rywalizacji.</w:t>
      </w:r>
    </w:p>
    <w:sectPr w:rsidR="009A7C97" w:rsidRPr="00CF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87"/>
    <w:rsid w:val="00264587"/>
    <w:rsid w:val="00316987"/>
    <w:rsid w:val="005E4DEA"/>
    <w:rsid w:val="009A7C97"/>
    <w:rsid w:val="00C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3048"/>
  <w15:chartTrackingRefBased/>
  <w15:docId w15:val="{0BE1BAC1-B197-496D-989E-7688319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</cp:revision>
  <dcterms:created xsi:type="dcterms:W3CDTF">2023-11-15T13:10:00Z</dcterms:created>
  <dcterms:modified xsi:type="dcterms:W3CDTF">2023-11-15T13:56:00Z</dcterms:modified>
</cp:coreProperties>
</file>