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sectPr>
          <w:pgSz w:h="16838" w:w="11906" w:orient="portrait"/>
          <w:pgMar w:bottom="1134" w:top="1134" w:left="1134" w:right="113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ŚLĄSKIE PORANKI U KAŚKI I HANKI – ślōnski  ôbiod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706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“Downij niedziela bez rolad, klu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ek w ciymnej zołzie i modrej kapusty, to 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 była niedziela!  Już w  sobota na wieczór gospodynie tłukły miynso na rolady i walcowały nudelkul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m ciasto na nudle do rosołu.”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706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W maju Kaśka i Hanka zaprosiły na zajęcia najlepsze kucharki : panią Krystynę, Małgorzatę, Wandę i Krystynę. Pierwszoklasiści  pod okiem pań z Koła Gospodyń Wiejskich w Świerczyńcu przeszli kurs kulania klusek i robienia makaronu.  Uczniowie dowiedzieli się z czego składa się ślōnski ôbiod i jak zrobić poszczególne dania. Wśród nowo poznanych słów 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języku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 śląski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 były:  nudelkul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, zołza, zymft, nudle, modro kapusta.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706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W tym roku szkolnym były to ostatnie zajęcia  z cyklu „Śląskie poranki u Kaśki i Hanki”.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706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Serdecznie dziękujemy pani Joannie Natkaniec, Zespołowi Folklorystycznemu „Bojszowianie”, paniom z Koła Gospodyń Wiejskich w  Świerczyńcu za uświetnienie zajęć, podzielenie się wiedzą, a przede wszystkim chęcią przekazania jej młodemu pokoleniu.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706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706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134" w:right="1134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widowControl w:val="0"/>
      <w:suppressAutoHyphens w:val="1"/>
    </w:pPr>
    <w:rPr>
      <w:rFonts w:eastAsia="Andale Sans UI"/>
      <w:kern w:val="1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next w:val="Tekstpodstawowy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ks" w:customStyle="1">
    <w:name w:val="Indeks"/>
    <w:basedOn w:val="Normalny"/>
    <w:pPr>
      <w:suppressLineNumbers w:val="1"/>
    </w:pPr>
    <w:rPr>
      <w:rFonts w:cs="Tahom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It5d0PkefFA4it58UMA+woM1Ig==">CgMxLjAyCGguZ2pkZ3hzOAByITFmNkJqWGx3ZnBCa0FpOENtc3ZkNmtOSXUzZkhsSUliQg==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2023-06-12T11:01:00Z</dcterms:created>
  <dc:creator>Bibliotekarz</dc:creator>
</cp:coreProperties>
</file>