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C3" w:rsidRPr="00BB1B1B" w:rsidRDefault="00F9631E">
      <w:pPr>
        <w:rPr>
          <w:rFonts w:ascii="Century Gothic" w:hAnsi="Century Gothic"/>
          <w:sz w:val="20"/>
          <w:szCs w:val="20"/>
        </w:rPr>
      </w:pPr>
      <w:r w:rsidRPr="00BB1B1B">
        <w:rPr>
          <w:rFonts w:ascii="Century Gothic" w:hAnsi="Century Gothic"/>
          <w:sz w:val="20"/>
          <w:szCs w:val="20"/>
        </w:rPr>
        <w:t>Koniec sezonu piłkarskiego</w:t>
      </w:r>
    </w:p>
    <w:p w:rsidR="00F9631E" w:rsidRPr="00BB1B1B" w:rsidRDefault="00F9631E">
      <w:pPr>
        <w:rPr>
          <w:rFonts w:ascii="Century Gothic" w:hAnsi="Century Gothic"/>
          <w:sz w:val="20"/>
          <w:szCs w:val="20"/>
        </w:rPr>
      </w:pPr>
      <w:r w:rsidRPr="00BB1B1B">
        <w:rPr>
          <w:rFonts w:ascii="Century Gothic" w:hAnsi="Century Gothic"/>
          <w:sz w:val="20"/>
          <w:szCs w:val="20"/>
        </w:rPr>
        <w:t>Jak poradziły sobie nasze drużyny w ostatnich meczach tego sezonu? GTS Bojszowy – LKS Łąka (3:4), Czarni Jaworze – GTS Bojszowy (6:1), GTS Bojszowy – BKS Stal Bielsko-Biała (0:5), GLKS Wilkowice – GTS Bojszowy (4:0), GTS Bojszowy – Iskra Pszczyna (…:…). Bojszowski zespół zajął 15. miejsce ligi okręgowej.</w:t>
      </w:r>
    </w:p>
    <w:p w:rsidR="00F9631E" w:rsidRPr="00BB1B1B" w:rsidRDefault="00F9631E">
      <w:pPr>
        <w:rPr>
          <w:rFonts w:ascii="Century Gothic" w:hAnsi="Century Gothic"/>
          <w:sz w:val="20"/>
          <w:szCs w:val="20"/>
        </w:rPr>
      </w:pPr>
      <w:r w:rsidRPr="00BB1B1B">
        <w:rPr>
          <w:rFonts w:ascii="Century Gothic" w:hAnsi="Century Gothic"/>
          <w:sz w:val="20"/>
          <w:szCs w:val="20"/>
        </w:rPr>
        <w:t xml:space="preserve">KS „Polonia” – </w:t>
      </w:r>
      <w:proofErr w:type="spellStart"/>
      <w:r w:rsidRPr="00BB1B1B">
        <w:rPr>
          <w:rFonts w:ascii="Century Gothic" w:hAnsi="Century Gothic"/>
          <w:sz w:val="20"/>
          <w:szCs w:val="20"/>
        </w:rPr>
        <w:t>Czułowianka</w:t>
      </w:r>
      <w:proofErr w:type="spellEnd"/>
      <w:r w:rsidRPr="00BB1B1B">
        <w:rPr>
          <w:rFonts w:ascii="Century Gothic" w:hAnsi="Century Gothic"/>
          <w:sz w:val="20"/>
          <w:szCs w:val="20"/>
        </w:rPr>
        <w:t xml:space="preserve"> Tychy (1:0), LKS Wisła Mała - </w:t>
      </w:r>
      <w:r w:rsidRPr="00BB1B1B">
        <w:rPr>
          <w:rFonts w:ascii="Century Gothic" w:hAnsi="Century Gothic"/>
          <w:sz w:val="20"/>
          <w:szCs w:val="20"/>
        </w:rPr>
        <w:t>KS „Polonia”</w:t>
      </w:r>
      <w:r w:rsidRPr="00BB1B1B">
        <w:rPr>
          <w:rFonts w:ascii="Century Gothic" w:hAnsi="Century Gothic"/>
          <w:sz w:val="20"/>
          <w:szCs w:val="20"/>
        </w:rPr>
        <w:t xml:space="preserve"> (0:1), </w:t>
      </w:r>
      <w:r w:rsidRPr="00BB1B1B">
        <w:rPr>
          <w:rFonts w:ascii="Century Gothic" w:hAnsi="Century Gothic"/>
          <w:sz w:val="20"/>
          <w:szCs w:val="20"/>
        </w:rPr>
        <w:t>KS „Polonia”</w:t>
      </w:r>
      <w:r w:rsidRPr="00BB1B1B">
        <w:rPr>
          <w:rFonts w:ascii="Century Gothic" w:hAnsi="Century Gothic"/>
          <w:sz w:val="20"/>
          <w:szCs w:val="20"/>
        </w:rPr>
        <w:t xml:space="preserve"> – Czarni Piasek (2:2), Pniówek II Pawłowice - </w:t>
      </w:r>
      <w:r w:rsidRPr="00BB1B1B">
        <w:rPr>
          <w:rFonts w:ascii="Century Gothic" w:hAnsi="Century Gothic"/>
          <w:sz w:val="20"/>
          <w:szCs w:val="20"/>
        </w:rPr>
        <w:t>KS „Polonia”</w:t>
      </w:r>
      <w:r w:rsidRPr="00BB1B1B">
        <w:rPr>
          <w:rFonts w:ascii="Century Gothic" w:hAnsi="Century Gothic"/>
          <w:sz w:val="20"/>
          <w:szCs w:val="20"/>
        </w:rPr>
        <w:t xml:space="preserve"> (4:4), </w:t>
      </w:r>
      <w:r w:rsidRPr="00BB1B1B">
        <w:rPr>
          <w:rFonts w:ascii="Century Gothic" w:hAnsi="Century Gothic"/>
          <w:sz w:val="20"/>
          <w:szCs w:val="20"/>
        </w:rPr>
        <w:t>KS „Polonia”</w:t>
      </w:r>
      <w:r w:rsidRPr="00BB1B1B">
        <w:rPr>
          <w:rFonts w:ascii="Century Gothic" w:hAnsi="Century Gothic"/>
          <w:sz w:val="20"/>
          <w:szCs w:val="20"/>
        </w:rPr>
        <w:t xml:space="preserve"> – LKS II Wisła Wielka (…:…). Drużyna z Międzyrzecza uplasowała się na 4. miejscu klasy „B”.</w:t>
      </w:r>
    </w:p>
    <w:p w:rsidR="00F9631E" w:rsidRPr="00BB1B1B" w:rsidRDefault="00F9631E">
      <w:pPr>
        <w:rPr>
          <w:rFonts w:ascii="Century Gothic" w:hAnsi="Century Gothic"/>
          <w:sz w:val="20"/>
          <w:szCs w:val="20"/>
        </w:rPr>
      </w:pPr>
      <w:r w:rsidRPr="00BB1B1B">
        <w:rPr>
          <w:rFonts w:ascii="Century Gothic" w:hAnsi="Century Gothic"/>
          <w:sz w:val="20"/>
          <w:szCs w:val="20"/>
        </w:rPr>
        <w:t xml:space="preserve">Zawodnikom oraz działaczom gratulujemy rozegranych spotkań i życzymy miłej regeneracji w okresie wakacyjnym. </w:t>
      </w:r>
      <w:r w:rsidR="00BB1B1B" w:rsidRPr="00BB1B1B">
        <w:rPr>
          <w:rFonts w:ascii="Century Gothic" w:hAnsi="Century Gothic"/>
          <w:sz w:val="20"/>
          <w:szCs w:val="20"/>
        </w:rPr>
        <w:t>Do zobaczenia</w:t>
      </w:r>
      <w:r w:rsidRPr="00BB1B1B">
        <w:rPr>
          <w:rFonts w:ascii="Century Gothic" w:hAnsi="Century Gothic"/>
          <w:sz w:val="20"/>
          <w:szCs w:val="20"/>
        </w:rPr>
        <w:t xml:space="preserve"> </w:t>
      </w:r>
      <w:r w:rsidR="00BB1B1B" w:rsidRPr="00BB1B1B">
        <w:rPr>
          <w:rFonts w:ascii="Century Gothic" w:hAnsi="Century Gothic"/>
          <w:sz w:val="20"/>
          <w:szCs w:val="20"/>
        </w:rPr>
        <w:t>na boiskach w nowej rundzie!</w:t>
      </w:r>
    </w:p>
    <w:sectPr w:rsidR="00F9631E" w:rsidRPr="00BB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1E"/>
    <w:rsid w:val="0075418D"/>
    <w:rsid w:val="008A11C8"/>
    <w:rsid w:val="00AA3ADA"/>
    <w:rsid w:val="00BB1B1B"/>
    <w:rsid w:val="00F0526A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772"/>
  <w15:chartTrackingRefBased/>
  <w15:docId w15:val="{AB5B0E50-E9E2-4F2C-B560-CF48792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2023-06-14T09:28:00Z</dcterms:created>
  <dcterms:modified xsi:type="dcterms:W3CDTF">2023-06-14T09:39:00Z</dcterms:modified>
</cp:coreProperties>
</file>