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ED5" w:rsidRPr="00EE307F" w:rsidRDefault="006E7B0E">
      <w:pPr>
        <w:rPr>
          <w:rFonts w:ascii="Century Gothic" w:hAnsi="Century Gothic" w:cs="Arial"/>
          <w:sz w:val="20"/>
          <w:szCs w:val="20"/>
        </w:rPr>
      </w:pPr>
      <w:r w:rsidRPr="00EE307F">
        <w:rPr>
          <w:rFonts w:ascii="Century Gothic" w:hAnsi="Century Gothic" w:cs="Arial"/>
          <w:sz w:val="20"/>
          <w:szCs w:val="20"/>
        </w:rPr>
        <w:t>Najweselszy dzień w roku</w:t>
      </w:r>
    </w:p>
    <w:p w:rsidR="008912D7" w:rsidRPr="00EE307F" w:rsidRDefault="00F0242B" w:rsidP="008912D7">
      <w:pPr>
        <w:widowControl w:val="0"/>
        <w:tabs>
          <w:tab w:val="left" w:pos="1466"/>
        </w:tabs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E307F">
        <w:rPr>
          <w:rFonts w:ascii="Century Gothic" w:hAnsi="Century Gothic" w:cs="Arial"/>
          <w:sz w:val="20"/>
          <w:szCs w:val="20"/>
        </w:rPr>
        <w:t xml:space="preserve">4 czerwca w bojszowskim Parku dzieci z terenu </w:t>
      </w:r>
      <w:r w:rsidR="006E7B0E" w:rsidRPr="00EE307F">
        <w:rPr>
          <w:rFonts w:ascii="Century Gothic" w:hAnsi="Century Gothic" w:cs="Arial"/>
          <w:sz w:val="20"/>
          <w:szCs w:val="20"/>
        </w:rPr>
        <w:t>g</w:t>
      </w:r>
      <w:r w:rsidRPr="00EE307F">
        <w:rPr>
          <w:rFonts w:ascii="Century Gothic" w:hAnsi="Century Gothic" w:cs="Arial"/>
          <w:sz w:val="20"/>
          <w:szCs w:val="20"/>
        </w:rPr>
        <w:t xml:space="preserve">miny miały możliwość spędzić aktywnie niedzielne popołudnie. Były </w:t>
      </w:r>
      <w:proofErr w:type="spellStart"/>
      <w:r w:rsidRPr="00EE307F">
        <w:rPr>
          <w:rFonts w:ascii="Century Gothic" w:hAnsi="Century Gothic" w:cs="Arial"/>
          <w:sz w:val="20"/>
          <w:szCs w:val="20"/>
        </w:rPr>
        <w:t>dmucha</w:t>
      </w:r>
      <w:r w:rsidR="00AC6568" w:rsidRPr="00EE307F">
        <w:rPr>
          <w:rFonts w:ascii="Century Gothic" w:hAnsi="Century Gothic" w:cs="Arial"/>
          <w:sz w:val="20"/>
          <w:szCs w:val="20"/>
        </w:rPr>
        <w:t>ńce</w:t>
      </w:r>
      <w:proofErr w:type="spellEnd"/>
      <w:r w:rsidRPr="00EE307F">
        <w:rPr>
          <w:rFonts w:ascii="Century Gothic" w:hAnsi="Century Gothic" w:cs="Arial"/>
          <w:sz w:val="20"/>
          <w:szCs w:val="20"/>
        </w:rPr>
        <w:t xml:space="preserve">, skręcanie balonów, zajęcia plastyczne i ruchowe. Na scenie zaprezentowali się młodzi artyści: klasa IIIB ze </w:t>
      </w:r>
      <w:r w:rsidR="00AC6568" w:rsidRPr="00EE307F">
        <w:rPr>
          <w:rFonts w:ascii="Century Gothic" w:hAnsi="Century Gothic" w:cs="Arial"/>
          <w:sz w:val="20"/>
          <w:szCs w:val="20"/>
        </w:rPr>
        <w:t>Szkoły</w:t>
      </w:r>
      <w:r w:rsidRPr="00EE307F">
        <w:rPr>
          <w:rFonts w:ascii="Century Gothic" w:hAnsi="Century Gothic" w:cs="Arial"/>
          <w:sz w:val="20"/>
          <w:szCs w:val="20"/>
        </w:rPr>
        <w:t xml:space="preserve"> Podstawowej w Bojszowach w przedstawieniu o zamku w Jedlinie, dzieci z Gminnego </w:t>
      </w:r>
      <w:r w:rsidR="00AC6568" w:rsidRPr="00EE307F">
        <w:rPr>
          <w:rFonts w:ascii="Century Gothic" w:hAnsi="Century Gothic" w:cs="Arial"/>
          <w:sz w:val="20"/>
          <w:szCs w:val="20"/>
        </w:rPr>
        <w:t>Przedszkola</w:t>
      </w:r>
      <w:r w:rsidRPr="00EE307F">
        <w:rPr>
          <w:rFonts w:ascii="Century Gothic" w:hAnsi="Century Gothic" w:cs="Arial"/>
          <w:sz w:val="20"/>
          <w:szCs w:val="20"/>
        </w:rPr>
        <w:t xml:space="preserve"> w Bojszowach z pokazem tańców oraz tancerki ze Szkoły Podstawowej w Bojszowach i Akademii Tańca Art Bojszowy </w:t>
      </w:r>
      <w:r w:rsidR="00AC6568" w:rsidRPr="00EE307F">
        <w:rPr>
          <w:rFonts w:ascii="Century Gothic" w:hAnsi="Century Gothic" w:cs="Arial"/>
          <w:sz w:val="20"/>
          <w:szCs w:val="20"/>
        </w:rPr>
        <w:t>w</w:t>
      </w:r>
      <w:r w:rsidRPr="00EE307F">
        <w:rPr>
          <w:rFonts w:ascii="Century Gothic" w:hAnsi="Century Gothic" w:cs="Arial"/>
          <w:sz w:val="20"/>
          <w:szCs w:val="20"/>
        </w:rPr>
        <w:t xml:space="preserve"> choreografi</w:t>
      </w:r>
      <w:r w:rsidR="00AC6568" w:rsidRPr="00EE307F">
        <w:rPr>
          <w:rFonts w:ascii="Century Gothic" w:hAnsi="Century Gothic" w:cs="Arial"/>
          <w:sz w:val="20"/>
          <w:szCs w:val="20"/>
        </w:rPr>
        <w:t xml:space="preserve">i </w:t>
      </w:r>
      <w:r w:rsidRPr="00EE307F">
        <w:rPr>
          <w:rFonts w:ascii="Century Gothic" w:hAnsi="Century Gothic" w:cs="Arial"/>
          <w:sz w:val="20"/>
          <w:szCs w:val="20"/>
        </w:rPr>
        <w:t xml:space="preserve">„Krzewy”. </w:t>
      </w:r>
      <w:r w:rsidR="00AC6568" w:rsidRPr="00EE307F">
        <w:rPr>
          <w:rFonts w:ascii="Century Gothic" w:hAnsi="Century Gothic" w:cs="Arial"/>
          <w:sz w:val="20"/>
          <w:szCs w:val="20"/>
        </w:rPr>
        <w:t xml:space="preserve"> Ponadto dzięki uprzejmości </w:t>
      </w:r>
      <w:r w:rsidR="006E7B0E" w:rsidRPr="00EE307F">
        <w:rPr>
          <w:rFonts w:ascii="Century Gothic" w:hAnsi="Century Gothic" w:cs="Arial"/>
          <w:sz w:val="20"/>
          <w:szCs w:val="20"/>
        </w:rPr>
        <w:t>s</w:t>
      </w:r>
      <w:r w:rsidR="00AC6568" w:rsidRPr="00EE307F">
        <w:rPr>
          <w:rFonts w:ascii="Century Gothic" w:hAnsi="Century Gothic" w:cs="Arial"/>
          <w:sz w:val="20"/>
          <w:szCs w:val="20"/>
        </w:rPr>
        <w:t xml:space="preserve">trażaków z Ochotniczej Straży Pożarnej w Bojszowach dzieci mogły oglądać sprzęt strażacki, posiedzieć w strażackim aucie, a nawet  „gasić” pożar. Dodatkową atrakcją dla dzieci był przyjazd motocyklistów i możliwość przyjrzenia się bliżej pięknym maszynom (tu podziękowania dla Damiana </w:t>
      </w:r>
      <w:proofErr w:type="spellStart"/>
      <w:r w:rsidR="00AC6568" w:rsidRPr="00EE307F">
        <w:rPr>
          <w:rFonts w:ascii="Century Gothic" w:hAnsi="Century Gothic" w:cs="Arial"/>
          <w:sz w:val="20"/>
          <w:szCs w:val="20"/>
        </w:rPr>
        <w:t>Grzesioka</w:t>
      </w:r>
      <w:proofErr w:type="spellEnd"/>
      <w:r w:rsidR="00AC6568" w:rsidRPr="00EE307F">
        <w:rPr>
          <w:rFonts w:ascii="Century Gothic" w:hAnsi="Century Gothic" w:cs="Arial"/>
          <w:sz w:val="20"/>
          <w:szCs w:val="20"/>
        </w:rPr>
        <w:t xml:space="preserve"> za inicjatywę). Oprawę muzyczną i prowadzenie imprezy zapewnił Mateusz Kabot </w:t>
      </w:r>
      <w:r w:rsidR="008912D7" w:rsidRPr="00EE307F">
        <w:rPr>
          <w:rFonts w:ascii="Century Gothic" w:hAnsi="Century Gothic" w:cs="Arial"/>
          <w:sz w:val="20"/>
          <w:szCs w:val="20"/>
        </w:rPr>
        <w:t>-</w:t>
      </w:r>
      <w:r w:rsidR="00AC6568" w:rsidRPr="00EE307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C6568" w:rsidRPr="00EE307F">
        <w:rPr>
          <w:rFonts w:ascii="Century Gothic" w:hAnsi="Century Gothic" w:cs="Arial"/>
          <w:sz w:val="20"/>
          <w:szCs w:val="20"/>
        </w:rPr>
        <w:t>Events</w:t>
      </w:r>
      <w:proofErr w:type="spellEnd"/>
      <w:r w:rsidR="00AC6568" w:rsidRPr="00EE307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AC6568" w:rsidRPr="00EE307F">
        <w:rPr>
          <w:rFonts w:ascii="Century Gothic" w:hAnsi="Century Gothic" w:cs="Arial"/>
          <w:sz w:val="20"/>
          <w:szCs w:val="20"/>
        </w:rPr>
        <w:t>Factory</w:t>
      </w:r>
      <w:proofErr w:type="spellEnd"/>
      <w:r w:rsidR="00AC6568" w:rsidRPr="00EE307F">
        <w:rPr>
          <w:rFonts w:ascii="Century Gothic" w:hAnsi="Century Gothic" w:cs="Arial"/>
          <w:sz w:val="20"/>
          <w:szCs w:val="20"/>
        </w:rPr>
        <w:t xml:space="preserve">. Centrum Usług Społecznych składa serdeczne podziękowania wszystkim, którzy wsparli organizację imprezy. </w:t>
      </w:r>
    </w:p>
    <w:p w:rsidR="008912D7" w:rsidRPr="00EE307F" w:rsidRDefault="00AC6568" w:rsidP="008912D7">
      <w:pPr>
        <w:widowControl w:val="0"/>
        <w:tabs>
          <w:tab w:val="left" w:pos="1466"/>
        </w:tabs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Arial"/>
          <w:kern w:val="0"/>
          <w:sz w:val="20"/>
          <w:szCs w:val="20"/>
          <w:lang w:eastAsia="pl-PL"/>
          <w14:ligatures w14:val="none"/>
        </w:rPr>
      </w:pPr>
      <w:r w:rsidRPr="00EE307F">
        <w:rPr>
          <w:rFonts w:ascii="Century Gothic" w:hAnsi="Century Gothic" w:cs="Arial"/>
          <w:sz w:val="20"/>
          <w:szCs w:val="20"/>
        </w:rPr>
        <w:br/>
        <w:t xml:space="preserve">Imprezę zorganizowano w ramach projektu pn. „Centrum Usług Społecznych w Gminie Bojszowy” </w:t>
      </w:r>
    </w:p>
    <w:p w:rsidR="008912D7" w:rsidRPr="00EE307F" w:rsidRDefault="008912D7" w:rsidP="008912D7">
      <w:pPr>
        <w:widowControl w:val="0"/>
        <w:tabs>
          <w:tab w:val="left" w:pos="1466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kern w:val="0"/>
          <w:sz w:val="20"/>
          <w:szCs w:val="20"/>
          <w:lang w:eastAsia="pl-PL"/>
          <w14:ligatures w14:val="none"/>
        </w:rPr>
      </w:pPr>
      <w:r w:rsidRPr="00EE307F">
        <w:rPr>
          <w:rFonts w:ascii="Century Gothic" w:eastAsia="Times New Roman" w:hAnsi="Century Gothic" w:cs="Arial"/>
          <w:kern w:val="0"/>
          <w:sz w:val="20"/>
          <w:szCs w:val="20"/>
          <w:lang w:eastAsia="pl-PL"/>
          <w14:ligatures w14:val="none"/>
        </w:rPr>
        <w:t>współfinansowanego ze środków Europejskiego Funduszu Społecznego w ramach</w:t>
      </w:r>
      <w:r w:rsidRPr="00EE307F">
        <w:rPr>
          <w:rFonts w:ascii="Century Gothic" w:eastAsia="Times New Roman" w:hAnsi="Century Gothic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EE307F">
        <w:rPr>
          <w:rFonts w:ascii="Century Gothic" w:eastAsia="Times New Roman" w:hAnsi="Century Gothic" w:cs="Arial"/>
          <w:kern w:val="0"/>
          <w:sz w:val="20"/>
          <w:szCs w:val="20"/>
          <w:lang w:eastAsia="pl-PL"/>
          <w14:ligatures w14:val="none"/>
        </w:rPr>
        <w:t>Programu Operacyjnego Wiedza Edukacja Rozwój 2014 – 2020.</w:t>
      </w:r>
    </w:p>
    <w:p w:rsidR="008912D7" w:rsidRPr="008912D7" w:rsidRDefault="00AC6568" w:rsidP="008912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2D7">
        <w:rPr>
          <w:rFonts w:ascii="Arial" w:hAnsi="Arial" w:cs="Arial"/>
          <w:sz w:val="20"/>
          <w:szCs w:val="20"/>
        </w:rPr>
        <w:t xml:space="preserve"> </w:t>
      </w:r>
    </w:p>
    <w:p w:rsidR="00AC6568" w:rsidRDefault="00AC6568"/>
    <w:p w:rsidR="00AC6568" w:rsidRDefault="00AC6568"/>
    <w:p w:rsidR="00F0242B" w:rsidRDefault="00F0242B"/>
    <w:sectPr w:rsidR="00F0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2B"/>
    <w:rsid w:val="006E7B0E"/>
    <w:rsid w:val="008912D7"/>
    <w:rsid w:val="00A864ED"/>
    <w:rsid w:val="00AC6568"/>
    <w:rsid w:val="00C53769"/>
    <w:rsid w:val="00EE307F"/>
    <w:rsid w:val="00F0242B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6857"/>
  <w15:chartTrackingRefBased/>
  <w15:docId w15:val="{DC8FA8A4-D44C-4B4B-B541-3B9782A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Losko</dc:creator>
  <cp:keywords/>
  <dc:description/>
  <cp:lastModifiedBy>UGB</cp:lastModifiedBy>
  <cp:revision>3</cp:revision>
  <cp:lastPrinted>2023-06-14T06:13:00Z</cp:lastPrinted>
  <dcterms:created xsi:type="dcterms:W3CDTF">2023-06-14T07:06:00Z</dcterms:created>
  <dcterms:modified xsi:type="dcterms:W3CDTF">2023-06-14T07:06:00Z</dcterms:modified>
</cp:coreProperties>
</file>