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AEC4" w14:textId="77777777" w:rsidR="00475F78" w:rsidRDefault="00475F78"/>
    <w:p w14:paraId="2B346767" w14:textId="77777777" w:rsidR="00A12BCE" w:rsidRPr="003F3BDC" w:rsidRDefault="001B1306" w:rsidP="001B1306">
      <w:pPr>
        <w:rPr>
          <w:b/>
          <w:bCs/>
          <w:sz w:val="52"/>
          <w:szCs w:val="52"/>
        </w:rPr>
      </w:pPr>
      <w:r>
        <w:t xml:space="preserve">                                      </w:t>
      </w:r>
      <w:r w:rsidR="00A12BCE" w:rsidRPr="001B1306">
        <w:rPr>
          <w:b/>
          <w:bCs/>
          <w:sz w:val="52"/>
          <w:szCs w:val="52"/>
          <w:highlight w:val="yellow"/>
        </w:rPr>
        <w:t xml:space="preserve">OPŁATA  </w:t>
      </w:r>
      <w:r w:rsidR="00A12BCE" w:rsidRPr="004A5CF0">
        <w:rPr>
          <w:b/>
          <w:bCs/>
          <w:sz w:val="52"/>
          <w:szCs w:val="52"/>
          <w:highlight w:val="yellow"/>
        </w:rPr>
        <w:t>ABONAMENTOWA</w:t>
      </w:r>
      <w:r w:rsidR="004A5CF0" w:rsidRPr="004A5CF0">
        <w:rPr>
          <w:b/>
          <w:bCs/>
          <w:sz w:val="52"/>
          <w:szCs w:val="52"/>
          <w:highlight w:val="yellow"/>
        </w:rPr>
        <w:t xml:space="preserve"> ZA ODBIÓR ŚCIEKÓW</w:t>
      </w:r>
    </w:p>
    <w:p w14:paraId="146F97DD" w14:textId="77777777" w:rsidR="00A12BCE" w:rsidRDefault="00A12BCE">
      <w:pPr>
        <w:rPr>
          <w:sz w:val="36"/>
          <w:szCs w:val="36"/>
        </w:rPr>
      </w:pPr>
    </w:p>
    <w:p w14:paraId="1821AAAA" w14:textId="77777777" w:rsidR="00A12BCE" w:rsidRPr="003F3BDC" w:rsidRDefault="001B1306" w:rsidP="004A5CF0">
      <w:p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</w:t>
      </w:r>
      <w:r w:rsidR="00A12BCE" w:rsidRPr="003F3BDC">
        <w:rPr>
          <w:sz w:val="44"/>
          <w:szCs w:val="44"/>
        </w:rPr>
        <w:t xml:space="preserve">Wraz z wejściem w życie nowej taryfy odbioru ścieków na terenie Gminy Bojszowy </w:t>
      </w:r>
      <w:r w:rsidR="004A5CF0">
        <w:rPr>
          <w:sz w:val="44"/>
          <w:szCs w:val="44"/>
        </w:rPr>
        <w:t xml:space="preserve">w dniu 30 marca b.r., </w:t>
      </w:r>
      <w:r w:rsidR="00A12BCE" w:rsidRPr="003F3BDC">
        <w:rPr>
          <w:sz w:val="44"/>
          <w:szCs w:val="44"/>
        </w:rPr>
        <w:t>wprowadzona zosta</w:t>
      </w:r>
      <w:r w:rsidR="004A5CF0">
        <w:rPr>
          <w:sz w:val="44"/>
          <w:szCs w:val="44"/>
        </w:rPr>
        <w:t>ła</w:t>
      </w:r>
      <w:r w:rsidR="00A12BCE" w:rsidRPr="003F3BDC">
        <w:rPr>
          <w:sz w:val="44"/>
          <w:szCs w:val="44"/>
        </w:rPr>
        <w:t xml:space="preserve"> </w:t>
      </w:r>
      <w:r w:rsidR="00A12BCE" w:rsidRPr="001B1306">
        <w:rPr>
          <w:b/>
          <w:bCs/>
          <w:sz w:val="44"/>
          <w:szCs w:val="44"/>
          <w:u w:val="single"/>
        </w:rPr>
        <w:t>opłata abonamentowa</w:t>
      </w:r>
      <w:r w:rsidR="00A12BCE" w:rsidRPr="003F3BDC">
        <w:rPr>
          <w:sz w:val="44"/>
          <w:szCs w:val="44"/>
          <w:u w:val="single"/>
        </w:rPr>
        <w:t>.</w:t>
      </w:r>
    </w:p>
    <w:p w14:paraId="5E9D0A22" w14:textId="77777777" w:rsidR="00A12BCE" w:rsidRPr="003F3BDC" w:rsidRDefault="00A12BCE" w:rsidP="004A5CF0">
      <w:pPr>
        <w:jc w:val="both"/>
        <w:rPr>
          <w:sz w:val="44"/>
          <w:szCs w:val="44"/>
        </w:rPr>
      </w:pPr>
      <w:r w:rsidRPr="003F3BDC">
        <w:rPr>
          <w:sz w:val="44"/>
          <w:szCs w:val="44"/>
        </w:rPr>
        <w:t>Opłata abonamentowa obejmuje część kosztów   związanych z odbiorem ścieków, mi</w:t>
      </w:r>
      <w:r w:rsidR="003535C4">
        <w:rPr>
          <w:sz w:val="44"/>
          <w:szCs w:val="44"/>
        </w:rPr>
        <w:t>ę</w:t>
      </w:r>
      <w:r w:rsidRPr="003F3BDC">
        <w:rPr>
          <w:sz w:val="44"/>
          <w:szCs w:val="44"/>
        </w:rPr>
        <w:t>dzy innymi gotowości do świadczenia usług i ich rozliczenia.</w:t>
      </w:r>
    </w:p>
    <w:p w14:paraId="499A940A" w14:textId="77777777" w:rsidR="00A12BCE" w:rsidRPr="003F3BDC" w:rsidRDefault="00A12BCE" w:rsidP="004A5CF0">
      <w:pPr>
        <w:jc w:val="both"/>
        <w:rPr>
          <w:sz w:val="44"/>
          <w:szCs w:val="44"/>
        </w:rPr>
      </w:pPr>
      <w:r w:rsidRPr="003F3BDC">
        <w:rPr>
          <w:sz w:val="44"/>
          <w:szCs w:val="44"/>
        </w:rPr>
        <w:t>Jest to op</w:t>
      </w:r>
      <w:r w:rsidR="003F3BDC" w:rsidRPr="003F3BDC">
        <w:rPr>
          <w:sz w:val="44"/>
          <w:szCs w:val="44"/>
        </w:rPr>
        <w:t>ł</w:t>
      </w:r>
      <w:r w:rsidRPr="003F3BDC">
        <w:rPr>
          <w:sz w:val="44"/>
          <w:szCs w:val="44"/>
        </w:rPr>
        <w:t>ata o takim samym charakterze, jak opłata abonamentowa naliczana na fakturach przez przedsiębiorstwa energetyczne, gazowe  czy wodociągowe.</w:t>
      </w:r>
    </w:p>
    <w:p w14:paraId="4A2E2DBB" w14:textId="77777777" w:rsidR="004A5CF0" w:rsidRPr="004A5CF0" w:rsidRDefault="00A12BCE" w:rsidP="004A5CF0">
      <w:pPr>
        <w:jc w:val="both"/>
        <w:rPr>
          <w:sz w:val="44"/>
          <w:szCs w:val="44"/>
        </w:rPr>
      </w:pPr>
      <w:r w:rsidRPr="003F3BDC">
        <w:rPr>
          <w:sz w:val="44"/>
          <w:szCs w:val="44"/>
        </w:rPr>
        <w:t xml:space="preserve">Przedsiębiorstwo zostało zobowiązane do wydzielenia </w:t>
      </w:r>
      <w:r w:rsidR="003F3BDC" w:rsidRPr="003F3BDC">
        <w:rPr>
          <w:sz w:val="44"/>
          <w:szCs w:val="44"/>
        </w:rPr>
        <w:t>części</w:t>
      </w:r>
      <w:r w:rsidRPr="003F3BDC">
        <w:rPr>
          <w:sz w:val="44"/>
          <w:szCs w:val="44"/>
        </w:rPr>
        <w:t xml:space="preserve"> kosztów </w:t>
      </w:r>
      <w:r w:rsidR="003F3BDC" w:rsidRPr="003F3BDC">
        <w:rPr>
          <w:sz w:val="44"/>
          <w:szCs w:val="44"/>
        </w:rPr>
        <w:t xml:space="preserve">odbioru i oczyszczania ścieków w formie opłaty abonamentowej </w:t>
      </w:r>
      <w:r w:rsidRPr="003F3BDC">
        <w:rPr>
          <w:sz w:val="44"/>
          <w:szCs w:val="44"/>
        </w:rPr>
        <w:t xml:space="preserve">przez </w:t>
      </w:r>
      <w:r w:rsidR="003F3BDC" w:rsidRPr="003F3BDC">
        <w:rPr>
          <w:sz w:val="44"/>
          <w:szCs w:val="44"/>
        </w:rPr>
        <w:t>O</w:t>
      </w:r>
      <w:r w:rsidRPr="003F3BDC">
        <w:rPr>
          <w:sz w:val="44"/>
          <w:szCs w:val="44"/>
        </w:rPr>
        <w:t xml:space="preserve">rgan </w:t>
      </w:r>
      <w:r w:rsidR="003F3BDC" w:rsidRPr="003F3BDC">
        <w:rPr>
          <w:sz w:val="44"/>
          <w:szCs w:val="44"/>
        </w:rPr>
        <w:t>R</w:t>
      </w:r>
      <w:r w:rsidRPr="003F3BDC">
        <w:rPr>
          <w:sz w:val="44"/>
          <w:szCs w:val="44"/>
        </w:rPr>
        <w:t xml:space="preserve">egulacyjny </w:t>
      </w:r>
      <w:r w:rsidR="003F3BDC" w:rsidRPr="003F3BDC">
        <w:rPr>
          <w:sz w:val="44"/>
          <w:szCs w:val="44"/>
        </w:rPr>
        <w:t xml:space="preserve">zatwierdzający Taryfy za wodę i ścieki - </w:t>
      </w:r>
      <w:r w:rsidRPr="00A84A41">
        <w:rPr>
          <w:i/>
          <w:iCs/>
          <w:sz w:val="44"/>
          <w:szCs w:val="44"/>
        </w:rPr>
        <w:t>Państwowe Gospodarstwo Wodne WODY POLSKIE</w:t>
      </w:r>
      <w:r w:rsidRPr="003F3BDC">
        <w:rPr>
          <w:sz w:val="44"/>
          <w:szCs w:val="44"/>
        </w:rPr>
        <w:t xml:space="preserve">. </w:t>
      </w:r>
    </w:p>
    <w:sectPr w:rsidR="004A5CF0" w:rsidRPr="004A5CF0" w:rsidSect="001B1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CE"/>
    <w:rsid w:val="00083EC8"/>
    <w:rsid w:val="001B1306"/>
    <w:rsid w:val="003535C4"/>
    <w:rsid w:val="003809ED"/>
    <w:rsid w:val="003F3BDC"/>
    <w:rsid w:val="00475F78"/>
    <w:rsid w:val="004A5CF0"/>
    <w:rsid w:val="00A12BCE"/>
    <w:rsid w:val="00A84A41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C826"/>
  <w15:chartTrackingRefBased/>
  <w15:docId w15:val="{033F6B9C-85A2-43E4-9CFE-2291EF3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UGB</cp:lastModifiedBy>
  <cp:revision>2</cp:revision>
  <cp:lastPrinted>2023-03-28T11:19:00Z</cp:lastPrinted>
  <dcterms:created xsi:type="dcterms:W3CDTF">2023-04-14T11:40:00Z</dcterms:created>
  <dcterms:modified xsi:type="dcterms:W3CDTF">2023-04-14T11:40:00Z</dcterms:modified>
</cp:coreProperties>
</file>