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006D" w14:textId="71F0B976" w:rsidR="003E019D" w:rsidRPr="00C672BA" w:rsidRDefault="003E019D" w:rsidP="00A97FC9">
      <w:pPr>
        <w:jc w:val="both"/>
        <w:rPr>
          <w:rStyle w:val="x193iq5w"/>
          <w:rFonts w:ascii="Century Gothic" w:hAnsi="Century Gothic"/>
          <w:sz w:val="20"/>
          <w:szCs w:val="20"/>
        </w:rPr>
      </w:pPr>
      <w:r w:rsidRPr="00C672BA">
        <w:rPr>
          <w:rStyle w:val="x193iq5w"/>
          <w:rFonts w:ascii="Century Gothic" w:hAnsi="Century Gothic"/>
          <w:sz w:val="20"/>
          <w:szCs w:val="20"/>
        </w:rPr>
        <w:t>No i polotane…</w:t>
      </w:r>
    </w:p>
    <w:p w14:paraId="0897701E" w14:textId="48D0D16F" w:rsidR="00CD1AD7" w:rsidRPr="00C672BA" w:rsidRDefault="00E42BD4" w:rsidP="00A97FC9">
      <w:pPr>
        <w:jc w:val="both"/>
        <w:rPr>
          <w:rFonts w:ascii="Century Gothic" w:hAnsi="Century Gothic"/>
          <w:sz w:val="20"/>
          <w:szCs w:val="20"/>
        </w:rPr>
      </w:pPr>
      <w:r w:rsidRPr="00C672BA">
        <w:rPr>
          <w:rStyle w:val="x193iq5w"/>
          <w:rFonts w:ascii="Century Gothic" w:hAnsi="Century Gothic"/>
          <w:sz w:val="20"/>
          <w:szCs w:val="20"/>
        </w:rPr>
        <w:t>27-28</w:t>
      </w:r>
      <w:r w:rsidR="005B3A4E" w:rsidRPr="00C672BA">
        <w:rPr>
          <w:rStyle w:val="x193iq5w"/>
          <w:rFonts w:ascii="Century Gothic" w:hAnsi="Century Gothic"/>
          <w:sz w:val="20"/>
          <w:szCs w:val="20"/>
        </w:rPr>
        <w:t xml:space="preserve"> lutego br. </w:t>
      </w:r>
      <w:r w:rsidRPr="00C672BA">
        <w:rPr>
          <w:rStyle w:val="x193iq5w"/>
          <w:rFonts w:ascii="Century Gothic" w:hAnsi="Century Gothic"/>
          <w:sz w:val="20"/>
          <w:szCs w:val="20"/>
        </w:rPr>
        <w:t>rozpoczęliśmy „dronową” część europejskiego projektu LIFE „Śląskie. Przywracamy błękit”.</w:t>
      </w:r>
      <w:r w:rsidR="00CD1AD7" w:rsidRPr="00C672BA">
        <w:rPr>
          <w:rStyle w:val="x193iq5w"/>
          <w:rFonts w:ascii="Century Gothic" w:hAnsi="Century Gothic"/>
          <w:sz w:val="20"/>
          <w:szCs w:val="20"/>
        </w:rPr>
        <w:t xml:space="preserve"> W tych dniach wykonano trzykrotne </w:t>
      </w:r>
      <w:r w:rsidR="007532DB" w:rsidRPr="00C672BA">
        <w:rPr>
          <w:rFonts w:ascii="Century Gothic" w:hAnsi="Century Gothic"/>
          <w:sz w:val="20"/>
          <w:szCs w:val="20"/>
        </w:rPr>
        <w:t>pomiary stężeń pyłu zawieszonego oraz CO</w:t>
      </w:r>
      <w:r w:rsidR="007532DB" w:rsidRPr="00C672BA">
        <w:rPr>
          <w:rFonts w:ascii="Century Gothic" w:hAnsi="Century Gothic"/>
          <w:sz w:val="20"/>
          <w:szCs w:val="20"/>
          <w:vertAlign w:val="subscript"/>
        </w:rPr>
        <w:t>2</w:t>
      </w:r>
      <w:r w:rsidR="007532DB" w:rsidRPr="00C672BA">
        <w:rPr>
          <w:rFonts w:ascii="Century Gothic" w:hAnsi="Century Gothic"/>
          <w:sz w:val="20"/>
          <w:szCs w:val="20"/>
        </w:rPr>
        <w:t xml:space="preserve"> w powietrzu w bezpośrednim sąsiedztwie kominów odprowadzających spaliny ze źródeł indywidualnych domów jednorodzinnych</w:t>
      </w:r>
      <w:r w:rsidR="00293DDC" w:rsidRPr="00C672BA">
        <w:rPr>
          <w:rFonts w:ascii="Century Gothic" w:hAnsi="Century Gothic"/>
          <w:sz w:val="20"/>
          <w:szCs w:val="20"/>
        </w:rPr>
        <w:t xml:space="preserve"> zlokalizowanych na terenie „hot-spotu” pyłu zawieszonego zlokalizowanego w Bojszowach</w:t>
      </w:r>
      <w:r w:rsidR="007532DB" w:rsidRPr="00C672BA">
        <w:rPr>
          <w:rFonts w:ascii="Century Gothic" w:hAnsi="Century Gothic"/>
          <w:sz w:val="20"/>
          <w:szCs w:val="20"/>
        </w:rPr>
        <w:t>.</w:t>
      </w:r>
      <w:r w:rsidR="00CD1AD7" w:rsidRPr="00C672BA">
        <w:rPr>
          <w:rFonts w:ascii="Century Gothic" w:hAnsi="Century Gothic"/>
          <w:sz w:val="20"/>
          <w:szCs w:val="20"/>
        </w:rPr>
        <w:t xml:space="preserve"> </w:t>
      </w:r>
    </w:p>
    <w:p w14:paraId="1A3889AB" w14:textId="749786E1" w:rsidR="007532DB" w:rsidRPr="00C672BA" w:rsidRDefault="007532DB" w:rsidP="00A97FC9">
      <w:pPr>
        <w:jc w:val="both"/>
        <w:rPr>
          <w:rStyle w:val="x193iq5w"/>
          <w:rFonts w:ascii="Century Gothic" w:hAnsi="Century Gothic"/>
          <w:sz w:val="20"/>
          <w:szCs w:val="20"/>
        </w:rPr>
      </w:pPr>
      <w:r w:rsidRPr="00C672BA">
        <w:rPr>
          <w:rFonts w:ascii="Century Gothic" w:hAnsi="Century Gothic"/>
          <w:sz w:val="20"/>
          <w:szCs w:val="20"/>
        </w:rPr>
        <w:t>Pomiary były w pełni zgodne z polskim prawem, prowadzone przez firmę mającą stosowne uprawnienia, a w skład ekipy pomiarowej weszła Monika Sulowsk</w:t>
      </w:r>
      <w:r w:rsidR="00293DDC" w:rsidRPr="00C672BA">
        <w:rPr>
          <w:rFonts w:ascii="Century Gothic" w:hAnsi="Century Gothic"/>
          <w:sz w:val="20"/>
          <w:szCs w:val="20"/>
        </w:rPr>
        <w:t xml:space="preserve">a będąca </w:t>
      </w:r>
      <w:r w:rsidRPr="00C672BA">
        <w:rPr>
          <w:rFonts w:ascii="Century Gothic" w:hAnsi="Century Gothic"/>
          <w:sz w:val="20"/>
          <w:szCs w:val="20"/>
        </w:rPr>
        <w:t>Ekodoradc</w:t>
      </w:r>
      <w:r w:rsidR="00293DDC" w:rsidRPr="00C672BA">
        <w:rPr>
          <w:rFonts w:ascii="Century Gothic" w:hAnsi="Century Gothic"/>
          <w:sz w:val="20"/>
          <w:szCs w:val="20"/>
        </w:rPr>
        <w:t xml:space="preserve">ą w Urzędzie Gminy </w:t>
      </w:r>
      <w:r w:rsidRPr="00C672BA">
        <w:rPr>
          <w:rFonts w:ascii="Century Gothic" w:hAnsi="Century Gothic"/>
          <w:sz w:val="20"/>
          <w:szCs w:val="20"/>
        </w:rPr>
        <w:t xml:space="preserve">Bojszowy. Celem pomiaru nie była indywidualna kontrola </w:t>
      </w:r>
      <w:r w:rsidRPr="00C672BA">
        <w:rPr>
          <w:rStyle w:val="x193iq5w"/>
          <w:rFonts w:ascii="Century Gothic" w:hAnsi="Century Gothic"/>
          <w:sz w:val="20"/>
          <w:szCs w:val="20"/>
        </w:rPr>
        <w:t>poszczególnych źródeł emisji</w:t>
      </w:r>
      <w:r w:rsidR="005B3A4E" w:rsidRPr="00C672BA">
        <w:rPr>
          <w:rStyle w:val="x193iq5w"/>
          <w:rFonts w:ascii="Century Gothic" w:hAnsi="Century Gothic"/>
          <w:sz w:val="20"/>
          <w:szCs w:val="20"/>
        </w:rPr>
        <w:t>. O</w:t>
      </w:r>
      <w:r w:rsidR="00CD1AD7" w:rsidRPr="00C672BA">
        <w:rPr>
          <w:rStyle w:val="x193iq5w"/>
          <w:rFonts w:ascii="Century Gothic" w:hAnsi="Century Gothic"/>
          <w:sz w:val="20"/>
          <w:szCs w:val="20"/>
        </w:rPr>
        <w:t xml:space="preserve">trzymane wyniki pomogą ocenić skuteczność realizacji zapisów śląskiej uchwały antysmogowej. </w:t>
      </w:r>
    </w:p>
    <w:p w14:paraId="11930055" w14:textId="741E65CA" w:rsidR="003E019D" w:rsidRPr="00C672BA" w:rsidRDefault="003E019D" w:rsidP="00A97FC9">
      <w:pPr>
        <w:jc w:val="both"/>
        <w:rPr>
          <w:rStyle w:val="x193iq5w"/>
          <w:rFonts w:ascii="Century Gothic" w:hAnsi="Century Gothic"/>
          <w:sz w:val="20"/>
          <w:szCs w:val="20"/>
        </w:rPr>
      </w:pPr>
      <w:r w:rsidRPr="00C672BA">
        <w:rPr>
          <w:rStyle w:val="x193iq5w"/>
          <w:rFonts w:ascii="Century Gothic" w:hAnsi="Century Gothic"/>
          <w:sz w:val="20"/>
          <w:szCs w:val="20"/>
        </w:rPr>
        <w:t>Wśród mieszkańców akcja pomiarów przy użyciu drona spotkała się z entuzjazmem i bardzo pozytywnym odbiorem. Pomiary będą odbywać się cyklicznie przez 4 lata w okresie kolejnych sezonów grzewczych.</w:t>
      </w:r>
    </w:p>
    <w:p w14:paraId="52932308" w14:textId="77777777" w:rsidR="00A97FC9" w:rsidRPr="007532DB" w:rsidRDefault="00A97FC9" w:rsidP="00A97FC9">
      <w:pPr>
        <w:jc w:val="both"/>
        <w:rPr>
          <w:rFonts w:ascii="Arial" w:hAnsi="Arial" w:cs="Arial"/>
          <w:sz w:val="24"/>
          <w:szCs w:val="24"/>
        </w:rPr>
      </w:pPr>
    </w:p>
    <w:sectPr w:rsidR="00A97FC9" w:rsidRPr="0075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2B"/>
    <w:rsid w:val="000F2C95"/>
    <w:rsid w:val="00136D56"/>
    <w:rsid w:val="00293DDC"/>
    <w:rsid w:val="003E019D"/>
    <w:rsid w:val="003F2A2B"/>
    <w:rsid w:val="005B3A4E"/>
    <w:rsid w:val="007532DB"/>
    <w:rsid w:val="007C284D"/>
    <w:rsid w:val="00821B41"/>
    <w:rsid w:val="00A97FC9"/>
    <w:rsid w:val="00C672BA"/>
    <w:rsid w:val="00CD1AD7"/>
    <w:rsid w:val="00E42BD4"/>
    <w:rsid w:val="00F92670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6825"/>
  <w15:chartTrackingRefBased/>
  <w15:docId w15:val="{B08AD1C9-C8EA-45F5-A459-D12BA9F0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75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Ekodoradca</dc:creator>
  <cp:keywords/>
  <dc:description/>
  <cp:lastModifiedBy>UGB</cp:lastModifiedBy>
  <cp:revision>5</cp:revision>
  <dcterms:created xsi:type="dcterms:W3CDTF">2023-03-13T05:45:00Z</dcterms:created>
  <dcterms:modified xsi:type="dcterms:W3CDTF">2023-04-13T09:10:00Z</dcterms:modified>
</cp:coreProperties>
</file>