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316A" w14:textId="6D095EF7" w:rsidR="004348C3" w:rsidRPr="002D41B3" w:rsidRDefault="001A60F2" w:rsidP="002D41B3">
      <w:pPr>
        <w:jc w:val="both"/>
        <w:rPr>
          <w:rFonts w:ascii="Century Gothic" w:hAnsi="Century Gothic"/>
          <w:sz w:val="20"/>
          <w:szCs w:val="20"/>
        </w:rPr>
      </w:pPr>
      <w:r w:rsidRPr="002D41B3">
        <w:rPr>
          <w:rFonts w:ascii="Century Gothic" w:hAnsi="Century Gothic"/>
          <w:sz w:val="20"/>
          <w:szCs w:val="20"/>
        </w:rPr>
        <w:t>Maluje, bo kocha…</w:t>
      </w:r>
    </w:p>
    <w:p w14:paraId="1B8D1C26" w14:textId="416B31C7" w:rsidR="001A60F2" w:rsidRPr="002D41B3" w:rsidRDefault="001A60F2" w:rsidP="002D41B3">
      <w:pPr>
        <w:jc w:val="both"/>
        <w:rPr>
          <w:rFonts w:ascii="Century Gothic" w:hAnsi="Century Gothic"/>
          <w:sz w:val="20"/>
          <w:szCs w:val="20"/>
        </w:rPr>
      </w:pPr>
      <w:r w:rsidRPr="002D41B3">
        <w:rPr>
          <w:rFonts w:ascii="Century Gothic" w:hAnsi="Century Gothic"/>
          <w:sz w:val="20"/>
          <w:szCs w:val="20"/>
        </w:rPr>
        <w:t>Kto? Jolanta Wawoczny, która szerszemu gronu mieszkańców naszej gminy znana jest jako Jolanta Pierchała. W Starostwie Powiatowym w Bieruniu zorganizowana została wystawa jej prac malarskich</w:t>
      </w:r>
      <w:r w:rsidR="00426947" w:rsidRPr="002D41B3">
        <w:rPr>
          <w:rFonts w:ascii="Century Gothic" w:hAnsi="Century Gothic"/>
          <w:sz w:val="20"/>
          <w:szCs w:val="20"/>
        </w:rPr>
        <w:t>, która będzie dostępna do końca kwietnia. Malarka obecnie mieszka w Katowicach, ale swoje dzieciństwo i lata młodzieńcze spędziła w Międzyrzeczu, gdzie pod czujnym okiem mamy Krystyny, rozwijała swój talent plastyczny. Zachęcamy do odwiedzenia Galerii Starostwa, gdzie można podziwiać liczne prace.</w:t>
      </w:r>
      <w:r w:rsidR="00860A67" w:rsidRPr="002D41B3">
        <w:rPr>
          <w:rFonts w:ascii="Century Gothic" w:hAnsi="Century Gothic"/>
          <w:sz w:val="20"/>
          <w:szCs w:val="20"/>
        </w:rPr>
        <w:t xml:space="preserve"> </w:t>
      </w:r>
    </w:p>
    <w:p w14:paraId="486176E2" w14:textId="5E1AA2E7" w:rsidR="00F70CE4" w:rsidRDefault="00F70CE4"/>
    <w:p w14:paraId="3EE859DA" w14:textId="72CBC32E" w:rsidR="00F70CE4" w:rsidRDefault="00F70CE4"/>
    <w:p w14:paraId="0E0BA464" w14:textId="6FAE3A5C" w:rsidR="00F70CE4" w:rsidRDefault="00F70CE4"/>
    <w:sectPr w:rsidR="00F7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F2"/>
    <w:rsid w:val="001A60F2"/>
    <w:rsid w:val="002D41B3"/>
    <w:rsid w:val="00426947"/>
    <w:rsid w:val="00860A67"/>
    <w:rsid w:val="008A11C8"/>
    <w:rsid w:val="00AA3ADA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F69"/>
  <w15:chartTrackingRefBased/>
  <w15:docId w15:val="{389BDD73-2B0F-4CC9-A424-EFC3E81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2023-03-14T08:39:00Z</dcterms:created>
  <dcterms:modified xsi:type="dcterms:W3CDTF">2023-04-13T08:57:00Z</dcterms:modified>
</cp:coreProperties>
</file>