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AF59" w14:textId="164B6B3D" w:rsidR="004348C3" w:rsidRDefault="007A3015">
      <w:r>
        <w:t>InwestujeMY, czyli co udało się zrealizować w 2022 roku</w:t>
      </w:r>
    </w:p>
    <w:p w14:paraId="1D994279" w14:textId="43AEC174" w:rsidR="00EF7D7C" w:rsidRDefault="00EF7D7C" w:rsidP="00EF7D7C">
      <w:pPr>
        <w:pStyle w:val="Akapitzlist"/>
        <w:numPr>
          <w:ilvl w:val="0"/>
          <w:numId w:val="1"/>
        </w:numPr>
      </w:pPr>
      <w:r>
        <w:t>Przygotowanie placu pod saktepark przy ul. Gościnnej w Bojszowach – 89.236,68 zł</w:t>
      </w:r>
      <w:r w:rsidR="00AB6326">
        <w:t>, budowa skateparku 152.615,94 zł</w:t>
      </w:r>
      <w:r w:rsidR="00A62B64">
        <w:t xml:space="preserve"> (GTS Bojszowy, dofinansowanie z LGD „Ziemia Pszczyńska”</w:t>
      </w:r>
      <w:r w:rsidR="00ED7012">
        <w:t xml:space="preserve"> 143.550,00 zł</w:t>
      </w:r>
      <w:r w:rsidR="00A62B64">
        <w:t>)</w:t>
      </w:r>
    </w:p>
    <w:p w14:paraId="5B7E54FA" w14:textId="77777777" w:rsidR="00EF7D7C" w:rsidRDefault="00EF7D7C" w:rsidP="00EF7D7C">
      <w:pPr>
        <w:pStyle w:val="Akapitzlist"/>
        <w:numPr>
          <w:ilvl w:val="0"/>
          <w:numId w:val="1"/>
        </w:numPr>
      </w:pPr>
      <w:r>
        <w:t>Plac zabaw w Jedlinie przy ul. ks. Grycmana – 89.901,58 zł</w:t>
      </w:r>
    </w:p>
    <w:p w14:paraId="3D5980C1" w14:textId="15D96101" w:rsidR="00EF7D7C" w:rsidRDefault="00EF7D7C" w:rsidP="00EF7D7C">
      <w:pPr>
        <w:pStyle w:val="Akapitzlist"/>
        <w:numPr>
          <w:ilvl w:val="0"/>
          <w:numId w:val="1"/>
        </w:numPr>
      </w:pPr>
      <w:r>
        <w:t>Przebudowa chodników w Parku Dworskim w Bojszowach – 328.193,35 zł</w:t>
      </w:r>
      <w:r w:rsidR="00285231">
        <w:t xml:space="preserve"> wraz z zakupem 60 ławek parkowych- 45.165,60 zł</w:t>
      </w:r>
    </w:p>
    <w:p w14:paraId="6E06801A" w14:textId="77777777" w:rsidR="00EF7D7C" w:rsidRDefault="00EF7D7C" w:rsidP="00EF7D7C">
      <w:pPr>
        <w:pStyle w:val="Akapitzlist"/>
        <w:numPr>
          <w:ilvl w:val="0"/>
          <w:numId w:val="1"/>
        </w:numPr>
      </w:pPr>
      <w:r>
        <w:t>Przebudowa ul. Gromadzkiej w Międzyrzeczu – 5.002.387,76 zł</w:t>
      </w:r>
    </w:p>
    <w:p w14:paraId="665DCE03" w14:textId="04FF7464" w:rsidR="007A3015" w:rsidRDefault="00EF7D7C" w:rsidP="00EF7D7C">
      <w:pPr>
        <w:pStyle w:val="Akapitzlist"/>
        <w:numPr>
          <w:ilvl w:val="0"/>
          <w:numId w:val="1"/>
        </w:numPr>
      </w:pPr>
      <w:r>
        <w:t xml:space="preserve">Przebudowa i rozbudowa budynku OSP Bojszowy Nowe z przeznaczeniem jego części na Centrum Usług Społecznych – 624.535,50 zł (płatności zrealizowane w 2022 roku)  </w:t>
      </w:r>
    </w:p>
    <w:p w14:paraId="3631860F" w14:textId="2E228714" w:rsidR="00197EA4" w:rsidRDefault="00EF7D7C" w:rsidP="00285231">
      <w:pPr>
        <w:pStyle w:val="Akapitzlist"/>
        <w:numPr>
          <w:ilvl w:val="0"/>
          <w:numId w:val="1"/>
        </w:numPr>
      </w:pPr>
      <w:r>
        <w:t>Budowa budynku OSP w Świerczyńcu – 492.472,48 zł (płatności zrealizowane w 2022 roku)</w:t>
      </w:r>
    </w:p>
    <w:p w14:paraId="61497BBE" w14:textId="7DA4E3CD" w:rsidR="00EF7D7C" w:rsidRPr="00285231" w:rsidRDefault="00B35099" w:rsidP="00EF7D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t xml:space="preserve">Wykonanie prac remontowo-konserwatorskich przy grobie zbiorowym wojennym Powstańców Śląskich wraz z tablicą </w:t>
      </w:r>
      <w:r w:rsidRPr="00B35099">
        <w:rPr>
          <w:rFonts w:ascii="Arial" w:hAnsi="Arial" w:cs="Arial"/>
          <w:sz w:val="21"/>
          <w:szCs w:val="21"/>
        </w:rPr>
        <w:t>upamiętniającą zamęczonych w obozach koncentracyjnych przez III Rzeszę, nr ewidencyjny 53/02 na cmentarzu parafialnym w Bojszowach</w:t>
      </w:r>
      <w:r>
        <w:rPr>
          <w:rFonts w:ascii="Arial" w:hAnsi="Arial" w:cs="Arial"/>
          <w:sz w:val="21"/>
          <w:szCs w:val="21"/>
        </w:rPr>
        <w:t xml:space="preserve"> – 43.050,00 zł (płatne w całości z dotacji Wojewody Śląskiego).</w:t>
      </w:r>
    </w:p>
    <w:p w14:paraId="39C43200" w14:textId="53A93453" w:rsidR="00285231" w:rsidRPr="005E780B" w:rsidRDefault="00285231" w:rsidP="00EF7D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Doświetlenie przejścia dla pieszych ul. Barwna w Świerczyńcu – 17.466,01 zł</w:t>
      </w:r>
    </w:p>
    <w:p w14:paraId="1D492933" w14:textId="5AC0A108" w:rsidR="005E780B" w:rsidRPr="00285231" w:rsidRDefault="005E780B" w:rsidP="00EF7D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Wykonanie instalacji monitoringu z możliwością dalszej rozbudowy w Parku Dworskim w Bojszowach – 12.915,00 zł</w:t>
      </w:r>
    </w:p>
    <w:p w14:paraId="5DF96E6A" w14:textId="77777777" w:rsidR="00285231" w:rsidRPr="00285231" w:rsidRDefault="00285231" w:rsidP="00EF7D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Opracowanie dokumentacji projektowej drogi gminnej ul. Gwarna w Bojszowach – 20.910,00 zł</w:t>
      </w:r>
    </w:p>
    <w:p w14:paraId="0478F68A" w14:textId="77777777" w:rsidR="00285231" w:rsidRPr="00285231" w:rsidRDefault="00285231" w:rsidP="00EF7D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Opracowanie projektu budowlanego sieci elektryczno-energetycznej oświetlenia ulicznego i przejścia dla pieszych ul. Barwna w Świerczyńcu (od ul. Leśnej do ul. Skośnej) – 15.414,98 zł</w:t>
      </w:r>
    </w:p>
    <w:p w14:paraId="1CC1529F" w14:textId="77777777" w:rsidR="00285231" w:rsidRPr="00285231" w:rsidRDefault="00285231" w:rsidP="00EF7D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Opracowanie dokumentacji projektowej budowy sieci kablowej oświetlenia ulicznego dla ulic Stawowej i Chłopskiej w Jedlinie – 15.867,00 zł</w:t>
      </w:r>
    </w:p>
    <w:p w14:paraId="3C25A2E1" w14:textId="59F86254" w:rsidR="00285231" w:rsidRPr="004515E6" w:rsidRDefault="00285231" w:rsidP="00EF7D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Budowa sieci kablowej oświetlenia ulicznego ul. Jodłowej w Świerczyńcu – 157.809,00 zł</w:t>
      </w:r>
    </w:p>
    <w:p w14:paraId="28E1173E" w14:textId="63F2BB9C" w:rsidR="004515E6" w:rsidRPr="00B35099" w:rsidRDefault="004515E6" w:rsidP="00EF7D7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Montaż wiat przystankowych na ul. Zubrów w Międzyrzeczu – 36.211,20 zł</w:t>
      </w:r>
    </w:p>
    <w:p w14:paraId="2094E8A3" w14:textId="5B1D1019" w:rsidR="00EF7D7C" w:rsidRDefault="00EF7D7C" w:rsidP="000632A2"/>
    <w:sectPr w:rsidR="00EF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53E0"/>
    <w:multiLevelType w:val="hybridMultilevel"/>
    <w:tmpl w:val="F3AE02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45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5"/>
    <w:rsid w:val="000632A2"/>
    <w:rsid w:val="00197EA4"/>
    <w:rsid w:val="00285231"/>
    <w:rsid w:val="004515E6"/>
    <w:rsid w:val="005E780B"/>
    <w:rsid w:val="007A3015"/>
    <w:rsid w:val="008A11C8"/>
    <w:rsid w:val="00A62B64"/>
    <w:rsid w:val="00AA3ADA"/>
    <w:rsid w:val="00AB6326"/>
    <w:rsid w:val="00B35099"/>
    <w:rsid w:val="00ED7012"/>
    <w:rsid w:val="00E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E47"/>
  <w15:chartTrackingRefBased/>
  <w15:docId w15:val="{16F47507-AEEF-4593-95DD-9E6C4B1A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7</cp:revision>
  <dcterms:created xsi:type="dcterms:W3CDTF">2023-02-02T11:07:00Z</dcterms:created>
  <dcterms:modified xsi:type="dcterms:W3CDTF">2023-02-21T07:13:00Z</dcterms:modified>
</cp:coreProperties>
</file>